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2DF" w:rsidRDefault="00A13387" w:rsidP="00C0618D">
      <w:pPr>
        <w:jc w:val="center"/>
      </w:pPr>
      <w:r>
        <w:rPr>
          <w:b/>
          <w:noProof/>
          <w:sz w:val="44"/>
          <w:szCs w:val="44"/>
          <w:lang w:eastAsia="en-GB"/>
        </w:rPr>
        <w:drawing>
          <wp:anchor distT="0" distB="0" distL="114300" distR="114300" simplePos="0" relativeHeight="251659264" behindDoc="1" locked="0" layoutInCell="1" allowOverlap="1" wp14:anchorId="10FE0C9A" wp14:editId="7D362B23">
            <wp:simplePos x="0" y="0"/>
            <wp:positionH relativeFrom="column">
              <wp:posOffset>-914400</wp:posOffset>
            </wp:positionH>
            <wp:positionV relativeFrom="paragraph">
              <wp:posOffset>-961390</wp:posOffset>
            </wp:positionV>
            <wp:extent cx="7576185" cy="1576705"/>
            <wp:effectExtent l="0" t="0" r="5715" b="4445"/>
            <wp:wrapTight wrapText="bothSides">
              <wp:wrapPolygon edited="0">
                <wp:start x="0" y="0"/>
                <wp:lineTo x="0" y="21400"/>
                <wp:lineTo x="21562" y="21400"/>
                <wp:lineTo x="21562"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6185" cy="1576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eastAsia="en-GB"/>
        </w:rPr>
        <w:drawing>
          <wp:anchor distT="36576" distB="36576" distL="36576" distR="36576" simplePos="0" relativeHeight="251661312" behindDoc="0" locked="0" layoutInCell="1" allowOverlap="1" wp14:anchorId="00FAEFF1" wp14:editId="35D394BE">
            <wp:simplePos x="0" y="0"/>
            <wp:positionH relativeFrom="column">
              <wp:posOffset>1375410</wp:posOffset>
            </wp:positionH>
            <wp:positionV relativeFrom="paragraph">
              <wp:posOffset>-247650</wp:posOffset>
            </wp:positionV>
            <wp:extent cx="3127375" cy="9569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7375" cy="956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0618D" w:rsidRDefault="00C0618D" w:rsidP="00C0618D">
      <w:pPr>
        <w:jc w:val="center"/>
      </w:pPr>
    </w:p>
    <w:p w:rsidR="00A13387" w:rsidRDefault="00A13387" w:rsidP="00A13387">
      <w:pPr>
        <w:spacing w:after="0"/>
        <w:jc w:val="center"/>
      </w:pPr>
    </w:p>
    <w:p w:rsidR="00A13387" w:rsidRPr="00C25780" w:rsidRDefault="00A13387" w:rsidP="00A13387">
      <w:pPr>
        <w:ind w:left="142"/>
        <w:jc w:val="center"/>
      </w:pPr>
      <w:proofErr w:type="gramStart"/>
      <w:r w:rsidRPr="00C25780">
        <w:t>Enhancing the Education and Wellbeing of Disadvantaged Toddlers through the Development of Training and Materials to Support Early Years Practitioners.</w:t>
      </w:r>
      <w:proofErr w:type="gramEnd"/>
    </w:p>
    <w:p w:rsidR="00A13387" w:rsidRPr="00C25780" w:rsidRDefault="00A13387" w:rsidP="00A13387">
      <w:pPr>
        <w:spacing w:line="273" w:lineRule="auto"/>
        <w:ind w:left="142"/>
        <w:jc w:val="center"/>
      </w:pPr>
      <w:r w:rsidRPr="00C25780">
        <w:t>2015-1-UK01-KA201-013431</w:t>
      </w:r>
    </w:p>
    <w:p w:rsidR="00C0618D" w:rsidRPr="00A13387" w:rsidRDefault="00C0618D" w:rsidP="00C0618D">
      <w:pPr>
        <w:jc w:val="center"/>
        <w:rPr>
          <w:b/>
        </w:rPr>
      </w:pPr>
      <w:r w:rsidRPr="00A13387">
        <w:rPr>
          <w:b/>
        </w:rPr>
        <w:t>Permission Form</w:t>
      </w:r>
    </w:p>
    <w:p w:rsidR="00C0618D" w:rsidRDefault="00C0618D" w:rsidP="00C0618D">
      <w:pPr>
        <w:jc w:val="both"/>
      </w:pPr>
      <w:r>
        <w:t>The ToWe project is a European Commission and British Council funded project that Kingston University i</w:t>
      </w:r>
      <w:r w:rsidR="00882B76">
        <w:t>s leading with 6 other partners from England, Norway and Spain.</w:t>
      </w:r>
      <w:r w:rsidR="009500BD">
        <w:t xml:space="preserve"> </w:t>
      </w:r>
    </w:p>
    <w:p w:rsidR="00C0618D" w:rsidRPr="00882B76" w:rsidRDefault="00C0618D" w:rsidP="00C0618D">
      <w:pPr>
        <w:jc w:val="both"/>
      </w:pPr>
      <w:r>
        <w:t xml:space="preserve">The ToWe project is about enhancing the opportunities for disadvantaged toddlers </w:t>
      </w:r>
      <w:r w:rsidR="00882B76" w:rsidRPr="00882B76">
        <w:t>through the development of training and materials to su</w:t>
      </w:r>
      <w:r w:rsidR="00882B76">
        <w:t xml:space="preserve">pport early </w:t>
      </w:r>
      <w:r w:rsidR="009500BD">
        <w:t>year’s</w:t>
      </w:r>
      <w:r w:rsidR="00882B76">
        <w:t xml:space="preserve"> practitioners.</w:t>
      </w:r>
      <w:r w:rsidR="00882B76" w:rsidRPr="00882B76">
        <w:t xml:space="preserve">              </w:t>
      </w:r>
    </w:p>
    <w:p w:rsidR="009500BD" w:rsidRDefault="00C0618D" w:rsidP="00C0618D">
      <w:pPr>
        <w:jc w:val="both"/>
      </w:pPr>
      <w:r>
        <w:t xml:space="preserve">The project will produce instruments and tools to support early </w:t>
      </w:r>
      <w:r w:rsidR="009500BD">
        <w:t>year’s</w:t>
      </w:r>
      <w:r>
        <w:t xml:space="preserve"> practitioners in reflecting and developing their provision for toddlers (18 – 36 months).  Through the development of these instruments and tools strategies and examples of good practice will be identified to help improve the outcomes for toddlers.</w:t>
      </w:r>
      <w:r w:rsidR="009500BD" w:rsidRPr="009500BD">
        <w:t xml:space="preserve"> </w:t>
      </w:r>
    </w:p>
    <w:p w:rsidR="00C0618D" w:rsidRDefault="009500BD" w:rsidP="00C0618D">
      <w:pPr>
        <w:jc w:val="both"/>
      </w:pPr>
      <w:r>
        <w:t xml:space="preserve">This involves your </w:t>
      </w:r>
      <w:r w:rsidR="00A13387">
        <w:t>toddler</w:t>
      </w:r>
      <w:r>
        <w:t>’s setting where the early years practitioners who are project partners will be supporting with the development and use of the tools and instruments as well as gathering evidence of how they are used to improve provision.</w:t>
      </w:r>
    </w:p>
    <w:p w:rsidR="00A13387" w:rsidRPr="00C25780" w:rsidRDefault="00A13387" w:rsidP="00A133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both"/>
        <w:rPr>
          <w:rFonts w:cs="Arial"/>
        </w:rPr>
      </w:pPr>
      <w:r w:rsidRPr="00C25780">
        <w:rPr>
          <w:rFonts w:cs="Arial"/>
        </w:rPr>
        <w:t xml:space="preserve">If you agree, we would ask that you provide permission for your toddler to be observed by the Early Years Practitioners and for them to use the materials produced </w:t>
      </w:r>
      <w:r>
        <w:rPr>
          <w:rFonts w:cs="Arial"/>
        </w:rPr>
        <w:t xml:space="preserve">by the project </w:t>
      </w:r>
      <w:r w:rsidRPr="00C25780">
        <w:rPr>
          <w:rFonts w:cs="Arial"/>
        </w:rPr>
        <w:t xml:space="preserve">to enable them to reflect upon </w:t>
      </w:r>
      <w:r>
        <w:rPr>
          <w:rFonts w:cs="Arial"/>
        </w:rPr>
        <w:t>toddler</w:t>
      </w:r>
      <w:r w:rsidRPr="00C25780">
        <w:rPr>
          <w:rFonts w:cs="Arial"/>
        </w:rPr>
        <w:t>s</w:t>
      </w:r>
      <w:r>
        <w:rPr>
          <w:rFonts w:cs="Arial"/>
        </w:rPr>
        <w:t>’</w:t>
      </w:r>
      <w:r w:rsidRPr="00C25780">
        <w:rPr>
          <w:rFonts w:cs="Arial"/>
        </w:rPr>
        <w:t xml:space="preserve"> development</w:t>
      </w:r>
      <w:r>
        <w:rPr>
          <w:rFonts w:cs="Arial"/>
        </w:rPr>
        <w:t xml:space="preserve"> and their provision and practice</w:t>
      </w:r>
      <w:r w:rsidRPr="00C25780">
        <w:rPr>
          <w:rFonts w:cs="Arial"/>
        </w:rPr>
        <w:t>.</w:t>
      </w:r>
    </w:p>
    <w:p w:rsidR="00C0618D" w:rsidRDefault="00C0618D" w:rsidP="00C0618D">
      <w:pPr>
        <w:jc w:val="both"/>
      </w:pPr>
      <w:r>
        <w:t xml:space="preserve">To support this </w:t>
      </w:r>
      <w:r w:rsidR="00A13387">
        <w:t xml:space="preserve">further </w:t>
      </w:r>
      <w:r>
        <w:t>photographs and short video clips of toddlers will be used to support and demonstrate practice.  These images and clips will be ho</w:t>
      </w:r>
      <w:r w:rsidR="00A13387">
        <w:t>st</w:t>
      </w:r>
      <w:r>
        <w:t xml:space="preserve">ed on the </w:t>
      </w:r>
      <w:proofErr w:type="spellStart"/>
      <w:r>
        <w:t>ToWe</w:t>
      </w:r>
      <w:proofErr w:type="spellEnd"/>
      <w:r>
        <w:t xml:space="preserve"> Projects </w:t>
      </w:r>
      <w:r w:rsidR="00A13387">
        <w:t xml:space="preserve">public </w:t>
      </w:r>
      <w:r>
        <w:t>website.</w:t>
      </w:r>
    </w:p>
    <w:p w:rsidR="00CC349F" w:rsidRPr="00CC349F" w:rsidRDefault="00C0618D" w:rsidP="00CC34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46"/>
        <w:jc w:val="both"/>
        <w:rPr>
          <w:rFonts w:cs="Arial"/>
        </w:rPr>
      </w:pPr>
      <w:r w:rsidRPr="00CC349F">
        <w:t xml:space="preserve">To comply with the Data Protection Act 1998, we need your permission before we can photograph or video </w:t>
      </w:r>
      <w:r w:rsidR="009500BD" w:rsidRPr="00CC349F">
        <w:t>clips</w:t>
      </w:r>
      <w:r w:rsidRPr="00CC349F">
        <w:t xml:space="preserve"> your </w:t>
      </w:r>
      <w:r w:rsidR="00A13387" w:rsidRPr="00CC349F">
        <w:t>toddler</w:t>
      </w:r>
      <w:r w:rsidRPr="00CC349F">
        <w:t xml:space="preserve"> for this project</w:t>
      </w:r>
      <w:r w:rsidR="00CC349F">
        <w:t xml:space="preserve">.  </w:t>
      </w:r>
      <w:r w:rsidR="00CC349F" w:rsidRPr="00CC349F">
        <w:rPr>
          <w:rFonts w:cs="Arial"/>
        </w:rPr>
        <w:t>Your toddler need not take part in this project, and you can leave it at any time without affecting your education/relationship with the Setting in any way.</w:t>
      </w:r>
    </w:p>
    <w:p w:rsidR="00C0618D" w:rsidRDefault="00C0618D" w:rsidP="00C0618D">
      <w:pPr>
        <w:jc w:val="both"/>
      </w:pPr>
      <w:r>
        <w:t xml:space="preserve">Please </w:t>
      </w:r>
      <w:r w:rsidR="00A13387">
        <w:t xml:space="preserve">will </w:t>
      </w:r>
      <w:r>
        <w:t>you fill in the permission form, sign</w:t>
      </w:r>
      <w:r w:rsidR="00A13387">
        <w:t>ing</w:t>
      </w:r>
      <w:r>
        <w:t xml:space="preserve"> and dating </w:t>
      </w:r>
      <w:r w:rsidR="00CC349F">
        <w:t>it?</w:t>
      </w:r>
    </w:p>
    <w:p w:rsidR="00C0618D" w:rsidRDefault="00C0618D" w:rsidP="00C0618D">
      <w:pPr>
        <w:jc w:val="both"/>
      </w:pPr>
      <w:r>
        <w:t xml:space="preserve">Thank you for supporting this </w:t>
      </w:r>
      <w:r w:rsidR="00882B76">
        <w:t>project</w:t>
      </w:r>
      <w:r w:rsidR="00CC349F">
        <w:t>.</w:t>
      </w:r>
    </w:p>
    <w:p w:rsidR="00882B76" w:rsidRDefault="00882B76" w:rsidP="00C0618D">
      <w:pPr>
        <w:jc w:val="both"/>
      </w:pPr>
      <w:r>
        <w:t>Kind regards</w:t>
      </w:r>
    </w:p>
    <w:p w:rsidR="00A13387" w:rsidRDefault="00A13387" w:rsidP="00C0618D">
      <w:pPr>
        <w:jc w:val="both"/>
      </w:pPr>
    </w:p>
    <w:p w:rsidR="00882B76" w:rsidRDefault="00882B76" w:rsidP="00C0618D">
      <w:pPr>
        <w:jc w:val="both"/>
      </w:pPr>
      <w:r>
        <w:t>Helen Sutherland and the ToWe Project Team</w:t>
      </w:r>
    </w:p>
    <w:p w:rsidR="00CC349F" w:rsidRDefault="00CC349F" w:rsidP="00A13387">
      <w:pPr>
        <w:jc w:val="center"/>
      </w:pPr>
      <w:r>
        <w:rPr>
          <w:noProof/>
          <w:sz w:val="24"/>
          <w:szCs w:val="24"/>
          <w:lang w:eastAsia="en-GB"/>
        </w:rPr>
        <w:lastRenderedPageBreak/>
        <w:drawing>
          <wp:anchor distT="36576" distB="36576" distL="36576" distR="36576" simplePos="0" relativeHeight="251663360" behindDoc="0" locked="0" layoutInCell="1" allowOverlap="1" wp14:anchorId="5C53E4DE" wp14:editId="197FF590">
            <wp:simplePos x="0" y="0"/>
            <wp:positionH relativeFrom="column">
              <wp:posOffset>1527810</wp:posOffset>
            </wp:positionH>
            <wp:positionV relativeFrom="paragraph">
              <wp:posOffset>-756920</wp:posOffset>
            </wp:positionV>
            <wp:extent cx="3127375" cy="9569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7375" cy="956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C349F" w:rsidRPr="00C25780" w:rsidRDefault="00CC349F" w:rsidP="00CC349F">
      <w:pPr>
        <w:ind w:left="142"/>
        <w:jc w:val="center"/>
      </w:pPr>
      <w:proofErr w:type="gramStart"/>
      <w:r w:rsidRPr="00C25780">
        <w:t>Enhancing the Education and Wellbeing of Disadvantaged Toddlers through the Development of Training and Materials to Support Early Years Practitioners.</w:t>
      </w:r>
      <w:proofErr w:type="gramEnd"/>
    </w:p>
    <w:p w:rsidR="00CC349F" w:rsidRPr="00C25780" w:rsidRDefault="00CC349F" w:rsidP="00CC349F">
      <w:pPr>
        <w:spacing w:line="273" w:lineRule="auto"/>
        <w:ind w:left="142"/>
        <w:jc w:val="center"/>
      </w:pPr>
      <w:r w:rsidRPr="00C25780">
        <w:t>2015-1-UK01-KA201-013431</w:t>
      </w:r>
    </w:p>
    <w:p w:rsidR="00882B76" w:rsidRDefault="00882B76" w:rsidP="00A13387">
      <w:pPr>
        <w:jc w:val="center"/>
      </w:pPr>
      <w:proofErr w:type="spellStart"/>
      <w:r>
        <w:t>ToWe</w:t>
      </w:r>
      <w:proofErr w:type="spellEnd"/>
      <w:r>
        <w:t xml:space="preserve"> Project Permission Form</w:t>
      </w:r>
    </w:p>
    <w:p w:rsidR="00882B76" w:rsidRDefault="00882B76" w:rsidP="00882B76">
      <w:pPr>
        <w:jc w:val="both"/>
      </w:pPr>
      <w:r>
        <w:t>Please return the completed form to the nursery setting as soon as possible.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479"/>
      </w:tblGrid>
      <w:tr w:rsidR="002566EE" w:rsidTr="009500BD">
        <w:tc>
          <w:tcPr>
            <w:tcW w:w="7763" w:type="dxa"/>
          </w:tcPr>
          <w:p w:rsidR="002566EE" w:rsidRDefault="002566EE" w:rsidP="00882B76">
            <w:pPr>
              <w:jc w:val="both"/>
            </w:pPr>
          </w:p>
        </w:tc>
        <w:tc>
          <w:tcPr>
            <w:tcW w:w="1479" w:type="dxa"/>
          </w:tcPr>
          <w:p w:rsidR="002566EE" w:rsidRDefault="002566EE" w:rsidP="002566EE">
            <w:pPr>
              <w:jc w:val="center"/>
            </w:pPr>
            <w:r>
              <w:t>Please circle your answer</w:t>
            </w:r>
          </w:p>
        </w:tc>
      </w:tr>
      <w:tr w:rsidR="00096487" w:rsidTr="009500BD">
        <w:tc>
          <w:tcPr>
            <w:tcW w:w="7763" w:type="dxa"/>
          </w:tcPr>
          <w:p w:rsidR="00096487" w:rsidRDefault="00096487" w:rsidP="00BA16A2">
            <w:pPr>
              <w:pStyle w:val="ListParagraph"/>
              <w:numPr>
                <w:ilvl w:val="0"/>
                <w:numId w:val="1"/>
              </w:numPr>
              <w:ind w:left="426"/>
              <w:jc w:val="both"/>
            </w:pPr>
            <w:r>
              <w:t>Are you happy for your toddler to be observed as part of their daily engagement within the setting?  The data gathered will form part of the instruments and tools and research for the project?</w:t>
            </w:r>
          </w:p>
          <w:p w:rsidR="00096487" w:rsidRDefault="00096487" w:rsidP="00BA16A2">
            <w:pPr>
              <w:pStyle w:val="ListParagraph"/>
              <w:ind w:left="426"/>
              <w:jc w:val="both"/>
            </w:pPr>
            <w:bookmarkStart w:id="0" w:name="_GoBack"/>
            <w:bookmarkEnd w:id="0"/>
          </w:p>
        </w:tc>
        <w:tc>
          <w:tcPr>
            <w:tcW w:w="1479" w:type="dxa"/>
          </w:tcPr>
          <w:p w:rsidR="00096487" w:rsidRDefault="00096487" w:rsidP="00BA16A2">
            <w:pPr>
              <w:jc w:val="center"/>
            </w:pPr>
            <w:r w:rsidRPr="002566EE">
              <w:rPr>
                <w:b/>
              </w:rPr>
              <w:t>Yes/No</w:t>
            </w:r>
          </w:p>
        </w:tc>
      </w:tr>
      <w:tr w:rsidR="00096487" w:rsidTr="009500BD">
        <w:tc>
          <w:tcPr>
            <w:tcW w:w="7763" w:type="dxa"/>
          </w:tcPr>
          <w:p w:rsidR="00096487" w:rsidRDefault="00096487" w:rsidP="002566EE">
            <w:pPr>
              <w:pStyle w:val="ListParagraph"/>
              <w:numPr>
                <w:ilvl w:val="0"/>
                <w:numId w:val="1"/>
              </w:numPr>
              <w:ind w:left="426"/>
              <w:jc w:val="both"/>
            </w:pPr>
            <w:r>
              <w:t>May we use your toddler’s image and clips on the ToWe projects public access pages of the website and materials appertaining to the project?</w:t>
            </w:r>
          </w:p>
          <w:p w:rsidR="00096487" w:rsidRDefault="00096487" w:rsidP="002566EE">
            <w:pPr>
              <w:ind w:left="426"/>
              <w:jc w:val="both"/>
            </w:pPr>
          </w:p>
        </w:tc>
        <w:tc>
          <w:tcPr>
            <w:tcW w:w="1479" w:type="dxa"/>
          </w:tcPr>
          <w:p w:rsidR="00096487" w:rsidRDefault="00096487" w:rsidP="002566EE">
            <w:pPr>
              <w:jc w:val="center"/>
            </w:pPr>
            <w:r w:rsidRPr="002566EE">
              <w:rPr>
                <w:b/>
              </w:rPr>
              <w:t>Yes/No</w:t>
            </w:r>
          </w:p>
        </w:tc>
      </w:tr>
      <w:tr w:rsidR="00096487" w:rsidTr="009500BD">
        <w:tc>
          <w:tcPr>
            <w:tcW w:w="7763" w:type="dxa"/>
          </w:tcPr>
          <w:p w:rsidR="00096487" w:rsidRDefault="00096487" w:rsidP="002566EE">
            <w:pPr>
              <w:pStyle w:val="ListParagraph"/>
              <w:numPr>
                <w:ilvl w:val="0"/>
                <w:numId w:val="1"/>
              </w:numPr>
              <w:ind w:left="426"/>
              <w:jc w:val="both"/>
            </w:pPr>
            <w:r>
              <w:t>Are you happy for your toddler to appear in academic papers or books that result from the project?</w:t>
            </w:r>
          </w:p>
          <w:p w:rsidR="00096487" w:rsidRDefault="00096487" w:rsidP="009500BD">
            <w:pPr>
              <w:pStyle w:val="ListParagraph"/>
              <w:ind w:left="426"/>
              <w:jc w:val="both"/>
            </w:pPr>
          </w:p>
        </w:tc>
        <w:tc>
          <w:tcPr>
            <w:tcW w:w="1479" w:type="dxa"/>
          </w:tcPr>
          <w:p w:rsidR="00096487" w:rsidRDefault="00096487" w:rsidP="002566EE">
            <w:pPr>
              <w:jc w:val="center"/>
            </w:pPr>
            <w:r w:rsidRPr="002566EE">
              <w:rPr>
                <w:b/>
              </w:rPr>
              <w:t>Yes/No</w:t>
            </w:r>
          </w:p>
        </w:tc>
      </w:tr>
      <w:tr w:rsidR="00096487" w:rsidTr="009500BD">
        <w:tc>
          <w:tcPr>
            <w:tcW w:w="7763" w:type="dxa"/>
          </w:tcPr>
          <w:p w:rsidR="00096487" w:rsidRDefault="00096487" w:rsidP="002566EE">
            <w:pPr>
              <w:pStyle w:val="ListParagraph"/>
              <w:numPr>
                <w:ilvl w:val="0"/>
                <w:numId w:val="1"/>
              </w:numPr>
              <w:ind w:left="426"/>
              <w:jc w:val="both"/>
            </w:pPr>
            <w:r>
              <w:t xml:space="preserve">Are you happy for </w:t>
            </w:r>
            <w:r w:rsidR="00D91EC5">
              <w:t>anonymise information on your</w:t>
            </w:r>
            <w:r>
              <w:t xml:space="preserve"> toddler to </w:t>
            </w:r>
            <w:r w:rsidR="00D91EC5">
              <w:t xml:space="preserve">inform </w:t>
            </w:r>
            <w:r>
              <w:t>national early year’s publications, such as, Nursery World?</w:t>
            </w:r>
          </w:p>
          <w:p w:rsidR="00096487" w:rsidRDefault="00096487" w:rsidP="009500BD">
            <w:pPr>
              <w:pStyle w:val="ListParagraph"/>
              <w:ind w:left="426"/>
              <w:jc w:val="both"/>
            </w:pPr>
          </w:p>
        </w:tc>
        <w:tc>
          <w:tcPr>
            <w:tcW w:w="1479" w:type="dxa"/>
          </w:tcPr>
          <w:p w:rsidR="00096487" w:rsidRDefault="00096487" w:rsidP="009B496A">
            <w:pPr>
              <w:jc w:val="center"/>
            </w:pPr>
            <w:r w:rsidRPr="002566EE">
              <w:rPr>
                <w:b/>
              </w:rPr>
              <w:t>Yes/No</w:t>
            </w:r>
          </w:p>
        </w:tc>
      </w:tr>
      <w:tr w:rsidR="00096487" w:rsidTr="009500BD">
        <w:tc>
          <w:tcPr>
            <w:tcW w:w="7763" w:type="dxa"/>
          </w:tcPr>
          <w:p w:rsidR="00096487" w:rsidRDefault="00096487" w:rsidP="00664A72">
            <w:pPr>
              <w:pStyle w:val="ListParagraph"/>
              <w:numPr>
                <w:ilvl w:val="0"/>
                <w:numId w:val="1"/>
              </w:numPr>
              <w:ind w:left="426"/>
              <w:jc w:val="both"/>
            </w:pPr>
            <w:r>
              <w:t>May we use photographs and video clips of your toddl</w:t>
            </w:r>
            <w:r w:rsidR="00266CFA">
              <w:t xml:space="preserve">er to demonstrate how the  </w:t>
            </w:r>
            <w:r>
              <w:t>ToWe projects instruments and tools can be used to develop, improve and</w:t>
            </w:r>
          </w:p>
          <w:p w:rsidR="00096487" w:rsidRDefault="00096487" w:rsidP="00664A72">
            <w:pPr>
              <w:pStyle w:val="ListParagraph"/>
              <w:ind w:left="426"/>
              <w:jc w:val="both"/>
            </w:pPr>
            <w:r>
              <w:t xml:space="preserve">support provision for toddlers? </w:t>
            </w:r>
            <w:r w:rsidRPr="00882B76">
              <w:t xml:space="preserve"> </w:t>
            </w:r>
          </w:p>
          <w:p w:rsidR="00096487" w:rsidRDefault="00096487" w:rsidP="00664A72">
            <w:pPr>
              <w:ind w:left="426"/>
              <w:jc w:val="both"/>
            </w:pPr>
          </w:p>
        </w:tc>
        <w:tc>
          <w:tcPr>
            <w:tcW w:w="1479" w:type="dxa"/>
          </w:tcPr>
          <w:p w:rsidR="00096487" w:rsidRPr="002566EE" w:rsidRDefault="00096487" w:rsidP="00664A72">
            <w:pPr>
              <w:jc w:val="center"/>
              <w:rPr>
                <w:b/>
              </w:rPr>
            </w:pPr>
            <w:r w:rsidRPr="002566EE">
              <w:rPr>
                <w:b/>
              </w:rPr>
              <w:t>Yes/No</w:t>
            </w:r>
          </w:p>
        </w:tc>
      </w:tr>
    </w:tbl>
    <w:p w:rsidR="009500BD" w:rsidRPr="00A13387" w:rsidRDefault="00A13387" w:rsidP="00882B76">
      <w:pPr>
        <w:spacing w:after="0"/>
        <w:jc w:val="both"/>
        <w:rPr>
          <w:b/>
          <w:i/>
        </w:rPr>
      </w:pPr>
      <w:r w:rsidRPr="00A13387">
        <w:rPr>
          <w:b/>
          <w:i/>
        </w:rPr>
        <w:t xml:space="preserve">All information regarding your </w:t>
      </w:r>
      <w:r>
        <w:rPr>
          <w:b/>
          <w:i/>
        </w:rPr>
        <w:t>toddler</w:t>
      </w:r>
      <w:r w:rsidRPr="00A13387">
        <w:rPr>
          <w:b/>
          <w:i/>
        </w:rPr>
        <w:t xml:space="preserve"> will be anonymous</w:t>
      </w:r>
      <w:r>
        <w:rPr>
          <w:b/>
          <w:i/>
        </w:rPr>
        <w:t xml:space="preserve"> with no direct references made regarding your toddler</w:t>
      </w:r>
      <w:r w:rsidRPr="00A13387">
        <w:rPr>
          <w:b/>
          <w:i/>
        </w:rPr>
        <w:t>.</w:t>
      </w:r>
    </w:p>
    <w:p w:rsidR="00A13387" w:rsidRDefault="00A13387" w:rsidP="00882B76">
      <w:pPr>
        <w:spacing w:after="0"/>
        <w:jc w:val="both"/>
      </w:pPr>
    </w:p>
    <w:p w:rsidR="009500BD" w:rsidRDefault="009500BD" w:rsidP="00CC349F">
      <w:pPr>
        <w:spacing w:after="0" w:line="240" w:lineRule="auto"/>
        <w:jc w:val="both"/>
        <w:rPr>
          <w:i/>
        </w:rPr>
      </w:pPr>
      <w:r w:rsidRPr="009500BD">
        <w:rPr>
          <w:i/>
        </w:rPr>
        <w:t>Please note that the website can be viewed throughout the world and not just in the United Kingdom where UK law applies.</w:t>
      </w:r>
      <w:r w:rsidR="00882B76" w:rsidRPr="009500BD">
        <w:rPr>
          <w:i/>
        </w:rPr>
        <w:tab/>
      </w:r>
    </w:p>
    <w:p w:rsidR="009500BD" w:rsidRDefault="009500BD" w:rsidP="00CC349F">
      <w:pPr>
        <w:spacing w:after="0" w:line="240" w:lineRule="auto"/>
        <w:jc w:val="both"/>
        <w:rPr>
          <w:i/>
        </w:rPr>
      </w:pPr>
    </w:p>
    <w:p w:rsidR="00CC349F" w:rsidRDefault="009500BD" w:rsidP="00CC349F">
      <w:pPr>
        <w:spacing w:after="0" w:line="240" w:lineRule="auto"/>
        <w:jc w:val="both"/>
        <w:rPr>
          <w:i/>
        </w:rPr>
      </w:pPr>
      <w:r>
        <w:t>I have read and understood the conditions of use on the information being gathered and the photographs and video clips being taken.</w:t>
      </w:r>
      <w:r w:rsidR="00CC349F">
        <w:rPr>
          <w:i/>
        </w:rPr>
        <w:tab/>
      </w:r>
    </w:p>
    <w:p w:rsidR="00882B76" w:rsidRPr="009500BD" w:rsidRDefault="00CC349F" w:rsidP="00CC349F">
      <w:pPr>
        <w:spacing w:after="0" w:line="240" w:lineRule="auto"/>
        <w:jc w:val="both"/>
        <w:rPr>
          <w:i/>
        </w:rPr>
      </w:pPr>
      <w:r>
        <w:rPr>
          <w:i/>
        </w:rPr>
        <w:tab/>
      </w:r>
      <w:r>
        <w:rPr>
          <w:i/>
        </w:rPr>
        <w:tab/>
      </w:r>
      <w:r>
        <w:rPr>
          <w:i/>
        </w:rPr>
        <w:tab/>
      </w:r>
      <w:r>
        <w:rPr>
          <w:i/>
        </w:rPr>
        <w:tab/>
      </w:r>
      <w:r>
        <w:rPr>
          <w:i/>
        </w:rPr>
        <w:tab/>
      </w:r>
      <w:r w:rsidR="00882B76" w:rsidRPr="009500BD">
        <w:rPr>
          <w:i/>
        </w:rPr>
        <w:tab/>
      </w:r>
    </w:p>
    <w:p w:rsidR="009500BD" w:rsidRDefault="009500BD" w:rsidP="00CC349F">
      <w:pPr>
        <w:spacing w:after="0" w:line="360" w:lineRule="auto"/>
        <w:jc w:val="both"/>
      </w:pPr>
      <w:r>
        <w:t xml:space="preserve">I …………………………………………………….. hereby give permission for any </w:t>
      </w:r>
      <w:r w:rsidR="00CC349F">
        <w:t>observational data, photographs</w:t>
      </w:r>
      <w:r>
        <w:t xml:space="preserve"> </w:t>
      </w:r>
      <w:r w:rsidR="00CC349F">
        <w:t xml:space="preserve">and </w:t>
      </w:r>
      <w:r>
        <w:t xml:space="preserve">video clips of my </w:t>
      </w:r>
      <w:r w:rsidR="00A13387">
        <w:t>toddler</w:t>
      </w:r>
      <w:r>
        <w:t xml:space="preserve"> …………………………………… to be used for the ToWe project and other related materials as detailed above.</w:t>
      </w:r>
    </w:p>
    <w:p w:rsidR="00CC349F" w:rsidRDefault="00CC349F" w:rsidP="00CC349F">
      <w:pPr>
        <w:spacing w:after="0" w:line="240" w:lineRule="auto"/>
        <w:jc w:val="both"/>
      </w:pPr>
    </w:p>
    <w:p w:rsidR="009500BD" w:rsidRDefault="009500BD" w:rsidP="00CC349F">
      <w:pPr>
        <w:spacing w:after="0" w:line="240" w:lineRule="auto"/>
        <w:jc w:val="both"/>
      </w:pPr>
      <w:r>
        <w:t>Signature …………………………………………………………………………</w:t>
      </w:r>
    </w:p>
    <w:p w:rsidR="00CC349F" w:rsidRDefault="00CC349F" w:rsidP="00CC349F">
      <w:pPr>
        <w:spacing w:after="0" w:line="240" w:lineRule="auto"/>
        <w:jc w:val="both"/>
      </w:pPr>
    </w:p>
    <w:p w:rsidR="009500BD" w:rsidRDefault="009500BD" w:rsidP="00CC349F">
      <w:pPr>
        <w:spacing w:after="0" w:line="240" w:lineRule="auto"/>
        <w:jc w:val="both"/>
      </w:pPr>
      <w:r>
        <w:t>Print Name ………………………………………………………………………..</w:t>
      </w:r>
    </w:p>
    <w:p w:rsidR="00CC349F" w:rsidRDefault="00CC349F" w:rsidP="00CC349F">
      <w:pPr>
        <w:spacing w:after="0" w:line="240" w:lineRule="auto"/>
        <w:jc w:val="both"/>
      </w:pPr>
    </w:p>
    <w:p w:rsidR="00882B76" w:rsidRDefault="009500BD" w:rsidP="00CC349F">
      <w:pPr>
        <w:spacing w:after="0" w:line="240" w:lineRule="auto"/>
        <w:jc w:val="both"/>
      </w:pPr>
      <w:r>
        <w:t>Date ………………………………………………</w:t>
      </w:r>
      <w:r w:rsidR="00A13387">
        <w:tab/>
      </w:r>
      <w:r w:rsidR="00A13387">
        <w:tab/>
      </w:r>
      <w:r w:rsidR="00A13387">
        <w:tab/>
      </w:r>
      <w:r w:rsidR="00A13387">
        <w:tab/>
      </w:r>
      <w:r w:rsidR="00A13387">
        <w:tab/>
      </w:r>
      <w:r w:rsidR="00A13387">
        <w:tab/>
      </w:r>
      <w:r w:rsidR="00A13387">
        <w:tab/>
      </w:r>
      <w:r w:rsidR="00A13387">
        <w:tab/>
      </w:r>
      <w:r w:rsidR="00882B76">
        <w:t xml:space="preserve">             </w:t>
      </w:r>
    </w:p>
    <w:p w:rsidR="00882B76" w:rsidRDefault="00882B76" w:rsidP="00882B76">
      <w:pPr>
        <w:jc w:val="both"/>
      </w:pPr>
    </w:p>
    <w:sectPr w:rsidR="00882B76" w:rsidSect="00096487">
      <w:footerReference w:type="defaul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487" w:rsidRDefault="00096487" w:rsidP="00096487">
      <w:pPr>
        <w:spacing w:after="0" w:line="240" w:lineRule="auto"/>
      </w:pPr>
      <w:r>
        <w:separator/>
      </w:r>
    </w:p>
  </w:endnote>
  <w:endnote w:type="continuationSeparator" w:id="0">
    <w:p w:rsidR="00096487" w:rsidRDefault="00096487" w:rsidP="00096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487" w:rsidRPr="00956511" w:rsidRDefault="00096487" w:rsidP="00096487">
    <w:pPr>
      <w:pStyle w:val="Default"/>
      <w:ind w:left="2160"/>
      <w:rPr>
        <w:color w:val="3F3C3D"/>
        <w:sz w:val="20"/>
        <w:szCs w:val="20"/>
      </w:rPr>
    </w:pPr>
    <w:r w:rsidRPr="00956511">
      <w:rPr>
        <w:noProof/>
        <w:sz w:val="20"/>
        <w:szCs w:val="20"/>
        <w:lang w:eastAsia="en-GB"/>
      </w:rPr>
      <w:drawing>
        <wp:anchor distT="0" distB="0" distL="114300" distR="114300" simplePos="0" relativeHeight="251661312" behindDoc="0" locked="0" layoutInCell="1" allowOverlap="1" wp14:anchorId="0A573BDD" wp14:editId="4FA04601">
          <wp:simplePos x="0" y="0"/>
          <wp:positionH relativeFrom="column">
            <wp:posOffset>-450215</wp:posOffset>
          </wp:positionH>
          <wp:positionV relativeFrom="paragraph">
            <wp:posOffset>11596</wp:posOffset>
          </wp:positionV>
          <wp:extent cx="1743658" cy="4953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3658"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511">
      <w:rPr>
        <w:color w:val="3F3C3D"/>
        <w:sz w:val="20"/>
        <w:szCs w:val="20"/>
      </w:rPr>
      <w:t xml:space="preserve">“This publication has been produced with the support of the Erasmus+ Programme of the European Union. The contents of this publication are the sole responsibility of the </w:t>
    </w:r>
    <w:proofErr w:type="spellStart"/>
    <w:r w:rsidRPr="00956511">
      <w:rPr>
        <w:color w:val="3F3C3D"/>
        <w:sz w:val="20"/>
        <w:szCs w:val="20"/>
      </w:rPr>
      <w:t>ToWe</w:t>
    </w:r>
    <w:proofErr w:type="spellEnd"/>
    <w:r w:rsidRPr="00956511">
      <w:rPr>
        <w:color w:val="3F3C3D"/>
        <w:sz w:val="20"/>
        <w:szCs w:val="20"/>
      </w:rPr>
      <w:t xml:space="preserve"> Project and can in no way be taken to reflect the views of the NA and the Commission.”</w:t>
    </w:r>
  </w:p>
  <w:p w:rsidR="00096487" w:rsidRDefault="00096487">
    <w:pPr>
      <w:pStyle w:val="Footer"/>
    </w:pPr>
  </w:p>
  <w:p w:rsidR="00096487" w:rsidRDefault="00096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487" w:rsidRDefault="00096487" w:rsidP="00096487">
      <w:pPr>
        <w:spacing w:after="0" w:line="240" w:lineRule="auto"/>
      </w:pPr>
      <w:r>
        <w:separator/>
      </w:r>
    </w:p>
  </w:footnote>
  <w:footnote w:type="continuationSeparator" w:id="0">
    <w:p w:rsidR="00096487" w:rsidRDefault="00096487" w:rsidP="000964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97E47"/>
    <w:multiLevelType w:val="hybridMultilevel"/>
    <w:tmpl w:val="3E92D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BF77772"/>
    <w:multiLevelType w:val="hybridMultilevel"/>
    <w:tmpl w:val="3E92D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18D"/>
    <w:rsid w:val="00096487"/>
    <w:rsid w:val="0023030B"/>
    <w:rsid w:val="002566EE"/>
    <w:rsid w:val="00266CFA"/>
    <w:rsid w:val="00274A11"/>
    <w:rsid w:val="00882B76"/>
    <w:rsid w:val="009500BD"/>
    <w:rsid w:val="00A13387"/>
    <w:rsid w:val="00C0618D"/>
    <w:rsid w:val="00CC349F"/>
    <w:rsid w:val="00D4066B"/>
    <w:rsid w:val="00D91EC5"/>
    <w:rsid w:val="00DD6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B76"/>
    <w:pPr>
      <w:ind w:left="720"/>
      <w:contextualSpacing/>
    </w:pPr>
  </w:style>
  <w:style w:type="table" w:styleId="TableGrid">
    <w:name w:val="Table Grid"/>
    <w:basedOn w:val="TableNormal"/>
    <w:uiPriority w:val="59"/>
    <w:rsid w:val="00256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6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487"/>
  </w:style>
  <w:style w:type="paragraph" w:styleId="Footer">
    <w:name w:val="footer"/>
    <w:basedOn w:val="Normal"/>
    <w:link w:val="FooterChar"/>
    <w:uiPriority w:val="99"/>
    <w:unhideWhenUsed/>
    <w:rsid w:val="00096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487"/>
  </w:style>
  <w:style w:type="paragraph" w:styleId="BalloonText">
    <w:name w:val="Balloon Text"/>
    <w:basedOn w:val="Normal"/>
    <w:link w:val="BalloonTextChar"/>
    <w:uiPriority w:val="99"/>
    <w:semiHidden/>
    <w:unhideWhenUsed/>
    <w:rsid w:val="00096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487"/>
    <w:rPr>
      <w:rFonts w:ascii="Tahoma" w:hAnsi="Tahoma" w:cs="Tahoma"/>
      <w:sz w:val="16"/>
      <w:szCs w:val="16"/>
    </w:rPr>
  </w:style>
  <w:style w:type="paragraph" w:customStyle="1" w:styleId="Default">
    <w:name w:val="Default"/>
    <w:rsid w:val="0009648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B76"/>
    <w:pPr>
      <w:ind w:left="720"/>
      <w:contextualSpacing/>
    </w:pPr>
  </w:style>
  <w:style w:type="table" w:styleId="TableGrid">
    <w:name w:val="Table Grid"/>
    <w:basedOn w:val="TableNormal"/>
    <w:uiPriority w:val="59"/>
    <w:rsid w:val="00256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6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487"/>
  </w:style>
  <w:style w:type="paragraph" w:styleId="Footer">
    <w:name w:val="footer"/>
    <w:basedOn w:val="Normal"/>
    <w:link w:val="FooterChar"/>
    <w:uiPriority w:val="99"/>
    <w:unhideWhenUsed/>
    <w:rsid w:val="00096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487"/>
  </w:style>
  <w:style w:type="paragraph" w:styleId="BalloonText">
    <w:name w:val="Balloon Text"/>
    <w:basedOn w:val="Normal"/>
    <w:link w:val="BalloonTextChar"/>
    <w:uiPriority w:val="99"/>
    <w:semiHidden/>
    <w:unhideWhenUsed/>
    <w:rsid w:val="00096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487"/>
    <w:rPr>
      <w:rFonts w:ascii="Tahoma" w:hAnsi="Tahoma" w:cs="Tahoma"/>
      <w:sz w:val="16"/>
      <w:szCs w:val="16"/>
    </w:rPr>
  </w:style>
  <w:style w:type="paragraph" w:customStyle="1" w:styleId="Default">
    <w:name w:val="Default"/>
    <w:rsid w:val="000964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Sutherland, Helen</dc:creator>
  <cp:lastModifiedBy>Sutherland, Helen</cp:lastModifiedBy>
  <cp:revision>5</cp:revision>
  <dcterms:created xsi:type="dcterms:W3CDTF">2015-11-19T14:29:00Z</dcterms:created>
  <dcterms:modified xsi:type="dcterms:W3CDTF">2016-06-09T15:02:00Z</dcterms:modified>
</cp:coreProperties>
</file>