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74" w:rsidRDefault="00206074" w:rsidP="00206074">
      <w:pPr>
        <w:shd w:val="clear" w:color="auto" w:fill="FFFFFF"/>
        <w:spacing w:after="0" w:line="240" w:lineRule="auto"/>
        <w:rPr>
          <w:rFonts w:ascii="Arial" w:eastAsia="Times New Roman" w:hAnsi="Arial" w:cs="Arial"/>
          <w:color w:val="222222"/>
          <w:sz w:val="19"/>
          <w:szCs w:val="19"/>
          <w:lang w:eastAsia="en-GB"/>
        </w:rPr>
      </w:pPr>
    </w:p>
    <w:p w:rsidR="00206074" w:rsidRDefault="00AF273C" w:rsidP="00206074">
      <w:pPr>
        <w:shd w:val="clear" w:color="auto" w:fill="FFFFFF"/>
        <w:spacing w:after="0" w:line="240" w:lineRule="auto"/>
        <w:rPr>
          <w:rFonts w:ascii="Arial" w:eastAsia="Times New Roman" w:hAnsi="Arial" w:cs="Arial"/>
          <w:color w:val="222222"/>
          <w:sz w:val="19"/>
          <w:szCs w:val="19"/>
          <w:lang w:eastAsia="en-GB"/>
        </w:rPr>
      </w:pPr>
      <w:r>
        <w:rPr>
          <w:noProof/>
          <w:lang w:eastAsia="en-GB"/>
        </w:rPr>
        <w:drawing>
          <wp:inline distT="0" distB="0" distL="0" distR="0" wp14:anchorId="7A97C22B" wp14:editId="2B00DE7D">
            <wp:extent cx="1463680" cy="36778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796" cy="374602"/>
                    </a:xfrm>
                    <a:prstGeom prst="rect">
                      <a:avLst/>
                    </a:prstGeom>
                    <a:noFill/>
                    <a:ln>
                      <a:noFill/>
                    </a:ln>
                  </pic:spPr>
                </pic:pic>
              </a:graphicData>
            </a:graphic>
          </wp:inline>
        </w:drawing>
      </w:r>
      <w:r>
        <w:rPr>
          <w:noProof/>
          <w:lang w:eastAsia="en-GB"/>
        </w:rPr>
        <w:drawing>
          <wp:anchor distT="0" distB="0" distL="114300" distR="114300" simplePos="0" relativeHeight="251667456" behindDoc="0" locked="0" layoutInCell="1" allowOverlap="1" wp14:anchorId="1E0CFC17" wp14:editId="732FBD5E">
            <wp:simplePos x="0" y="0"/>
            <wp:positionH relativeFrom="column">
              <wp:posOffset>9028430</wp:posOffset>
            </wp:positionH>
            <wp:positionV relativeFrom="paragraph">
              <wp:posOffset>429260</wp:posOffset>
            </wp:positionV>
            <wp:extent cx="1270659" cy="459147"/>
            <wp:effectExtent l="0" t="0" r="5715" b="0"/>
            <wp:wrapNone/>
            <wp:docPr id="8"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980B623" wp14:editId="29D82147">
            <wp:simplePos x="0" y="0"/>
            <wp:positionH relativeFrom="column">
              <wp:posOffset>8571230</wp:posOffset>
            </wp:positionH>
            <wp:positionV relativeFrom="paragraph">
              <wp:posOffset>-27940</wp:posOffset>
            </wp:positionV>
            <wp:extent cx="1270659" cy="459147"/>
            <wp:effectExtent l="0" t="0" r="5715" b="0"/>
            <wp:wrapNone/>
            <wp:docPr id="4"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F273C" w:rsidRDefault="00AF273C" w:rsidP="00206074">
      <w:p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noProof/>
          <w:color w:val="222222"/>
          <w:sz w:val="19"/>
          <w:szCs w:val="19"/>
          <w:lang w:eastAsia="en-GB"/>
        </w:rPr>
        <w:drawing>
          <wp:inline distT="0" distB="0" distL="0" distR="0" wp14:anchorId="37599EC1" wp14:editId="042C2164">
            <wp:extent cx="12680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457200"/>
                    </a:xfrm>
                    <a:prstGeom prst="rect">
                      <a:avLst/>
                    </a:prstGeom>
                    <a:noFill/>
                  </pic:spPr>
                </pic:pic>
              </a:graphicData>
            </a:graphic>
          </wp:inline>
        </w:drawing>
      </w:r>
      <w:r>
        <w:rPr>
          <w:noProof/>
          <w:lang w:eastAsia="en-GB"/>
        </w:rPr>
        <w:drawing>
          <wp:inline distT="0" distB="0" distL="0" distR="0" wp14:anchorId="67FF153E" wp14:editId="3FDEE548">
            <wp:extent cx="4533900" cy="390525"/>
            <wp:effectExtent l="0" t="0" r="0" b="9525"/>
            <wp:docPr id="1" name="Picture 6" descr="tod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oddle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700" cy="393867"/>
                    </a:xfrm>
                    <a:prstGeom prst="rect">
                      <a:avLst/>
                    </a:prstGeom>
                    <a:noFill/>
                    <a:ln>
                      <a:noFill/>
                    </a:ln>
                    <a:extLst/>
                  </pic:spPr>
                </pic:pic>
              </a:graphicData>
            </a:graphic>
          </wp:inline>
        </w:drawing>
      </w:r>
      <w:r>
        <w:rPr>
          <w:noProof/>
          <w:lang w:eastAsia="en-GB"/>
        </w:rPr>
        <w:drawing>
          <wp:anchor distT="0" distB="0" distL="114300" distR="114300" simplePos="0" relativeHeight="251663360" behindDoc="0" locked="0" layoutInCell="1" allowOverlap="1" wp14:anchorId="19CF34E1" wp14:editId="3D2C585B">
            <wp:simplePos x="0" y="0"/>
            <wp:positionH relativeFrom="column">
              <wp:posOffset>8723630</wp:posOffset>
            </wp:positionH>
            <wp:positionV relativeFrom="paragraph">
              <wp:posOffset>-243205</wp:posOffset>
            </wp:positionV>
            <wp:extent cx="1270659" cy="459147"/>
            <wp:effectExtent l="0" t="0" r="5715" b="0"/>
            <wp:wrapNone/>
            <wp:docPr id="6"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F16B6" w:rsidRPr="006F16B6" w:rsidRDefault="00AF273C" w:rsidP="00206074">
      <w:pPr>
        <w:shd w:val="clear" w:color="auto" w:fill="FFFFFF"/>
        <w:spacing w:after="0" w:line="240" w:lineRule="auto"/>
        <w:rPr>
          <w:rFonts w:ascii="Arial" w:eastAsia="Times New Roman" w:hAnsi="Arial" w:cs="Arial"/>
          <w:color w:val="222222"/>
          <w:sz w:val="19"/>
          <w:szCs w:val="19"/>
          <w:lang w:eastAsia="en-GB"/>
        </w:rPr>
      </w:pPr>
      <w:r>
        <w:rPr>
          <w:noProof/>
          <w:lang w:eastAsia="en-GB"/>
        </w:rPr>
        <w:drawing>
          <wp:anchor distT="0" distB="0" distL="114300" distR="114300" simplePos="0" relativeHeight="251665408" behindDoc="0" locked="0" layoutInCell="1" allowOverlap="1" wp14:anchorId="694672DF" wp14:editId="4EB1D0B8">
            <wp:simplePos x="0" y="0"/>
            <wp:positionH relativeFrom="column">
              <wp:posOffset>8876030</wp:posOffset>
            </wp:positionH>
            <wp:positionV relativeFrom="paragraph">
              <wp:posOffset>-229870</wp:posOffset>
            </wp:positionV>
            <wp:extent cx="1270659" cy="459147"/>
            <wp:effectExtent l="0" t="0" r="5715" b="0"/>
            <wp:wrapNone/>
            <wp:docPr id="7"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A7BE6CB" wp14:editId="2E51E4BF">
            <wp:simplePos x="0" y="0"/>
            <wp:positionH relativeFrom="column">
              <wp:posOffset>8723630</wp:posOffset>
            </wp:positionH>
            <wp:positionV relativeFrom="paragraph">
              <wp:posOffset>-243205</wp:posOffset>
            </wp:positionV>
            <wp:extent cx="1270659" cy="459147"/>
            <wp:effectExtent l="0" t="0" r="5715" b="0"/>
            <wp:wrapNone/>
            <wp:docPr id="5" name="Imagen 4" descr="https://lh5.googleusercontent.com/f3524yQqizsIx5v4h22KQZ5k5bbStY5RddtI0l-ySjnZOBwV7ZHJzlKB-BmHmy-WnSiuOy3DQuCxetrOZDBJSkfhudWllHyuLuu-qs9wELGhWrXbIuHUIk4p0ocNR5b70HUuu8314ioMItgurg"/>
            <wp:cNvGraphicFramePr/>
            <a:graphic xmlns:a="http://schemas.openxmlformats.org/drawingml/2006/main">
              <a:graphicData uri="http://schemas.openxmlformats.org/drawingml/2006/picture">
                <pic:pic xmlns:pic="http://schemas.openxmlformats.org/drawingml/2006/picture">
                  <pic:nvPicPr>
                    <pic:cNvPr id="2" name="Imagen 4" descr="https://lh5.googleusercontent.com/f3524yQqizsIx5v4h22KQZ5k5bbStY5RddtI0l-ySjnZOBwV7ZHJzlKB-BmHmy-WnSiuOy3DQuCxetrOZDBJSkfhudWllHyuLuu-qs9wELGhWrXbIuHUIk4p0ocNR5b70HUuu8314ioMItgur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659" cy="45914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F16B6" w:rsidRPr="006F16B6" w:rsidRDefault="006F16B6" w:rsidP="006F16B6">
      <w:pPr>
        <w:shd w:val="clear" w:color="auto" w:fill="FFFFFF"/>
        <w:spacing w:after="0" w:line="240" w:lineRule="auto"/>
        <w:jc w:val="center"/>
        <w:rPr>
          <w:rFonts w:eastAsia="Times New Roman" w:cstheme="minorHAnsi"/>
          <w:b/>
          <w:color w:val="222222"/>
          <w:sz w:val="24"/>
          <w:szCs w:val="24"/>
          <w:lang w:eastAsia="en-GB"/>
        </w:rPr>
      </w:pPr>
      <w:r w:rsidRPr="006F16B6">
        <w:rPr>
          <w:rFonts w:eastAsia="Times New Roman" w:cstheme="minorHAnsi"/>
          <w:b/>
          <w:color w:val="222222"/>
          <w:sz w:val="24"/>
          <w:szCs w:val="24"/>
          <w:lang w:eastAsia="en-GB"/>
        </w:rPr>
        <w:t>Children’s Centre Partnership Board Meeting</w:t>
      </w:r>
    </w:p>
    <w:p w:rsidR="006F16B6" w:rsidRPr="006F16B6" w:rsidRDefault="006F16B6" w:rsidP="006F16B6">
      <w:pPr>
        <w:shd w:val="clear" w:color="auto" w:fill="FFFFFF"/>
        <w:spacing w:after="0" w:line="240" w:lineRule="auto"/>
        <w:jc w:val="center"/>
        <w:rPr>
          <w:rFonts w:eastAsia="Times New Roman" w:cstheme="minorHAnsi"/>
          <w:b/>
          <w:color w:val="222222"/>
          <w:sz w:val="24"/>
          <w:szCs w:val="24"/>
          <w:lang w:eastAsia="en-GB"/>
        </w:rPr>
      </w:pPr>
      <w:r w:rsidRPr="006F16B6">
        <w:rPr>
          <w:rFonts w:eastAsia="Times New Roman" w:cstheme="minorHAnsi"/>
          <w:b/>
          <w:color w:val="222222"/>
          <w:sz w:val="24"/>
          <w:szCs w:val="24"/>
          <w:lang w:eastAsia="en-GB"/>
        </w:rPr>
        <w:t>9</w:t>
      </w:r>
      <w:r w:rsidRPr="006F16B6">
        <w:rPr>
          <w:rFonts w:eastAsia="Times New Roman" w:cstheme="minorHAnsi"/>
          <w:b/>
          <w:color w:val="222222"/>
          <w:sz w:val="24"/>
          <w:szCs w:val="24"/>
          <w:vertAlign w:val="superscript"/>
          <w:lang w:eastAsia="en-GB"/>
        </w:rPr>
        <w:t>th</w:t>
      </w:r>
      <w:r w:rsidRPr="006F16B6">
        <w:rPr>
          <w:rFonts w:eastAsia="Times New Roman" w:cstheme="minorHAnsi"/>
          <w:b/>
          <w:color w:val="222222"/>
          <w:sz w:val="24"/>
          <w:szCs w:val="24"/>
          <w:lang w:eastAsia="en-GB"/>
        </w:rPr>
        <w:t xml:space="preserve"> February, 2017</w:t>
      </w:r>
    </w:p>
    <w:p w:rsidR="006F16B6" w:rsidRPr="006F16B6" w:rsidRDefault="006F16B6" w:rsidP="006F16B6">
      <w:pPr>
        <w:shd w:val="clear" w:color="auto" w:fill="FFFFFF"/>
        <w:spacing w:after="0" w:line="240" w:lineRule="auto"/>
        <w:jc w:val="center"/>
        <w:rPr>
          <w:rFonts w:eastAsia="Times New Roman" w:cstheme="minorHAnsi"/>
          <w:b/>
          <w:color w:val="222222"/>
          <w:sz w:val="24"/>
          <w:szCs w:val="24"/>
          <w:lang w:eastAsia="en-GB"/>
        </w:rPr>
      </w:pPr>
      <w:r w:rsidRPr="006F16B6">
        <w:rPr>
          <w:rFonts w:eastAsia="Times New Roman" w:cstheme="minorHAnsi"/>
          <w:b/>
          <w:color w:val="222222"/>
          <w:sz w:val="24"/>
          <w:szCs w:val="24"/>
          <w:lang w:eastAsia="en-GB"/>
        </w:rPr>
        <w:t>King Charles Centre</w:t>
      </w:r>
      <w:r>
        <w:rPr>
          <w:rFonts w:eastAsia="Times New Roman" w:cstheme="minorHAnsi"/>
          <w:b/>
          <w:color w:val="222222"/>
          <w:sz w:val="24"/>
          <w:szCs w:val="24"/>
          <w:lang w:eastAsia="en-GB"/>
        </w:rPr>
        <w:t>, Surbiton</w:t>
      </w:r>
    </w:p>
    <w:p w:rsidR="006F16B6" w:rsidRDefault="006F16B6" w:rsidP="00206074">
      <w:pPr>
        <w:shd w:val="clear" w:color="auto" w:fill="FFFFFF"/>
        <w:spacing w:after="0" w:line="240" w:lineRule="auto"/>
        <w:rPr>
          <w:rFonts w:eastAsia="Times New Roman" w:cstheme="minorHAnsi"/>
          <w:color w:val="222222"/>
          <w:sz w:val="24"/>
          <w:szCs w:val="24"/>
          <w:lang w:eastAsia="en-GB"/>
        </w:rPr>
      </w:pPr>
    </w:p>
    <w:p w:rsidR="00206074" w:rsidRDefault="00206074" w:rsidP="00206074">
      <w:pPr>
        <w:shd w:val="clear" w:color="auto" w:fill="FFFFFF"/>
        <w:spacing w:after="0" w:line="240" w:lineRule="auto"/>
        <w:rPr>
          <w:rFonts w:eastAsia="Times New Roman" w:cstheme="minorHAnsi"/>
          <w:iCs/>
          <w:color w:val="222222"/>
          <w:sz w:val="24"/>
          <w:szCs w:val="24"/>
          <w:lang w:eastAsia="en-GB"/>
        </w:rPr>
      </w:pPr>
      <w:r w:rsidRPr="00206074">
        <w:rPr>
          <w:rFonts w:eastAsia="Times New Roman" w:cstheme="minorHAnsi"/>
          <w:iCs/>
          <w:color w:val="222222"/>
          <w:sz w:val="24"/>
          <w:szCs w:val="24"/>
          <w:lang w:eastAsia="en-GB"/>
        </w:rPr>
        <w:t>The Toddler Well-Being (</w:t>
      </w:r>
      <w:proofErr w:type="spellStart"/>
      <w:r w:rsidRPr="00206074">
        <w:rPr>
          <w:rFonts w:eastAsia="Times New Roman" w:cstheme="minorHAnsi"/>
          <w:iCs/>
          <w:color w:val="222222"/>
          <w:sz w:val="24"/>
          <w:szCs w:val="24"/>
          <w:lang w:eastAsia="en-GB"/>
        </w:rPr>
        <w:t>ToWe</w:t>
      </w:r>
      <w:proofErr w:type="spellEnd"/>
      <w:r w:rsidRPr="00206074">
        <w:rPr>
          <w:rFonts w:eastAsia="Times New Roman" w:cstheme="minorHAnsi"/>
          <w:iCs/>
          <w:color w:val="222222"/>
          <w:sz w:val="24"/>
          <w:szCs w:val="24"/>
          <w:lang w:eastAsia="en-GB"/>
        </w:rPr>
        <w:t>) Research Project continues to develop.</w:t>
      </w: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p>
    <w:p w:rsidR="00206074" w:rsidRDefault="00206074" w:rsidP="00206074">
      <w:pPr>
        <w:shd w:val="clear" w:color="auto" w:fill="FFFFFF"/>
        <w:spacing w:after="0" w:line="240" w:lineRule="auto"/>
        <w:rPr>
          <w:rFonts w:eastAsia="Times New Roman" w:cstheme="minorHAnsi"/>
          <w:iCs/>
          <w:color w:val="222222"/>
          <w:sz w:val="24"/>
          <w:szCs w:val="24"/>
          <w:lang w:eastAsia="en-GB"/>
        </w:rPr>
      </w:pPr>
      <w:r w:rsidRPr="00206074">
        <w:rPr>
          <w:rFonts w:eastAsia="Times New Roman" w:cstheme="minorHAnsi"/>
          <w:iCs/>
          <w:color w:val="222222"/>
          <w:sz w:val="24"/>
          <w:szCs w:val="24"/>
          <w:lang w:eastAsia="en-GB"/>
        </w:rPr>
        <w:t>The project, involving sharing of expertise with international early years partners in Norway and Barcelona, has enabled 2 of</w:t>
      </w:r>
      <w:r>
        <w:rPr>
          <w:rFonts w:eastAsia="Times New Roman" w:cstheme="minorHAnsi"/>
          <w:iCs/>
          <w:color w:val="222222"/>
          <w:sz w:val="24"/>
          <w:szCs w:val="24"/>
          <w:lang w:eastAsia="en-GB"/>
        </w:rPr>
        <w:t xml:space="preserve"> our Children's Centre te</w:t>
      </w:r>
      <w:r w:rsidR="006F16B6">
        <w:rPr>
          <w:rFonts w:eastAsia="Times New Roman" w:cstheme="minorHAnsi"/>
          <w:iCs/>
          <w:color w:val="222222"/>
          <w:sz w:val="24"/>
          <w:szCs w:val="24"/>
          <w:lang w:eastAsia="en-GB"/>
        </w:rPr>
        <w:t xml:space="preserve">ams - </w:t>
      </w:r>
      <w:proofErr w:type="spellStart"/>
      <w:r w:rsidR="006F16B6">
        <w:rPr>
          <w:rFonts w:eastAsia="Times New Roman" w:cstheme="minorHAnsi"/>
          <w:iCs/>
          <w:color w:val="222222"/>
          <w:sz w:val="24"/>
          <w:szCs w:val="24"/>
          <w:lang w:eastAsia="en-GB"/>
        </w:rPr>
        <w:t>Heathfield</w:t>
      </w:r>
      <w:proofErr w:type="spellEnd"/>
      <w:r w:rsidR="006F16B6">
        <w:rPr>
          <w:rFonts w:eastAsia="Times New Roman" w:cstheme="minorHAnsi"/>
          <w:iCs/>
          <w:color w:val="222222"/>
          <w:sz w:val="24"/>
          <w:szCs w:val="24"/>
          <w:lang w:eastAsia="en-GB"/>
        </w:rPr>
        <w:t xml:space="preserve"> and KMBES</w:t>
      </w:r>
      <w:bookmarkStart w:id="0" w:name="_GoBack"/>
      <w:bookmarkEnd w:id="0"/>
      <w:r>
        <w:rPr>
          <w:rFonts w:eastAsia="Times New Roman" w:cstheme="minorHAnsi"/>
          <w:iCs/>
          <w:color w:val="222222"/>
          <w:sz w:val="24"/>
          <w:szCs w:val="24"/>
          <w:lang w:eastAsia="en-GB"/>
        </w:rPr>
        <w:t xml:space="preserve">, together with our Moor Lane Day Nursery team, </w:t>
      </w:r>
      <w:r w:rsidRPr="00206074">
        <w:rPr>
          <w:rFonts w:eastAsia="Times New Roman" w:cstheme="minorHAnsi"/>
          <w:iCs/>
          <w:color w:val="222222"/>
          <w:sz w:val="24"/>
          <w:szCs w:val="24"/>
          <w:lang w:eastAsia="en-GB"/>
        </w:rPr>
        <w:t xml:space="preserve">to utilise materials and further develop their practice with </w:t>
      </w:r>
      <w:r>
        <w:rPr>
          <w:rFonts w:eastAsia="Times New Roman" w:cstheme="minorHAnsi"/>
          <w:iCs/>
          <w:color w:val="222222"/>
          <w:sz w:val="24"/>
          <w:szCs w:val="24"/>
          <w:lang w:eastAsia="en-GB"/>
        </w:rPr>
        <w:t>particular focus on supporting t</w:t>
      </w:r>
      <w:r w:rsidRPr="00206074">
        <w:rPr>
          <w:rFonts w:eastAsia="Times New Roman" w:cstheme="minorHAnsi"/>
          <w:iCs/>
          <w:color w:val="222222"/>
          <w:sz w:val="24"/>
          <w:szCs w:val="24"/>
          <w:lang w:eastAsia="en-GB"/>
        </w:rPr>
        <w:t>oddlers</w:t>
      </w:r>
      <w:r>
        <w:rPr>
          <w:rFonts w:eastAsia="Times New Roman" w:cstheme="minorHAnsi"/>
          <w:iCs/>
          <w:color w:val="222222"/>
          <w:sz w:val="24"/>
          <w:szCs w:val="24"/>
          <w:lang w:eastAsia="en-GB"/>
        </w:rPr>
        <w:t>’</w:t>
      </w:r>
      <w:r w:rsidRPr="00206074">
        <w:rPr>
          <w:rFonts w:eastAsia="Times New Roman" w:cstheme="minorHAnsi"/>
          <w:iCs/>
          <w:color w:val="222222"/>
          <w:sz w:val="24"/>
          <w:szCs w:val="24"/>
          <w:lang w:eastAsia="en-GB"/>
        </w:rPr>
        <w:t xml:space="preserve"> well-being</w:t>
      </w:r>
      <w:r>
        <w:rPr>
          <w:rFonts w:eastAsia="Times New Roman" w:cstheme="minorHAnsi"/>
          <w:iCs/>
          <w:color w:val="222222"/>
          <w:sz w:val="24"/>
          <w:szCs w:val="24"/>
          <w:lang w:eastAsia="en-GB"/>
        </w:rPr>
        <w:t>.</w:t>
      </w: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r w:rsidRPr="00206074">
        <w:rPr>
          <w:rFonts w:eastAsia="Times New Roman" w:cstheme="minorHAnsi"/>
          <w:iCs/>
          <w:color w:val="222222"/>
          <w:sz w:val="24"/>
          <w:szCs w:val="24"/>
          <w:lang w:eastAsia="en-GB"/>
        </w:rPr>
        <w:t>At the end of January,</w:t>
      </w:r>
      <w:r>
        <w:rPr>
          <w:rFonts w:eastAsia="Times New Roman" w:cstheme="minorHAnsi"/>
          <w:iCs/>
          <w:color w:val="222222"/>
          <w:sz w:val="24"/>
          <w:szCs w:val="24"/>
          <w:lang w:eastAsia="en-GB"/>
        </w:rPr>
        <w:t xml:space="preserve"> 2017, </w:t>
      </w:r>
      <w:r w:rsidRPr="00206074">
        <w:rPr>
          <w:rFonts w:eastAsia="Times New Roman" w:cstheme="minorHAnsi"/>
          <w:iCs/>
          <w:color w:val="222222"/>
          <w:sz w:val="24"/>
          <w:szCs w:val="24"/>
          <w:lang w:eastAsia="en-GB"/>
        </w:rPr>
        <w:t xml:space="preserve">A McGee, </w:t>
      </w:r>
      <w:proofErr w:type="spellStart"/>
      <w:r w:rsidRPr="00206074">
        <w:rPr>
          <w:rFonts w:eastAsia="Times New Roman" w:cstheme="minorHAnsi"/>
          <w:iCs/>
          <w:color w:val="222222"/>
          <w:sz w:val="24"/>
          <w:szCs w:val="24"/>
          <w:lang w:eastAsia="en-GB"/>
        </w:rPr>
        <w:t>AfC</w:t>
      </w:r>
      <w:proofErr w:type="spellEnd"/>
      <w:r w:rsidRPr="00206074">
        <w:rPr>
          <w:rFonts w:eastAsia="Times New Roman" w:cstheme="minorHAnsi"/>
          <w:iCs/>
          <w:color w:val="222222"/>
          <w:sz w:val="24"/>
          <w:szCs w:val="24"/>
          <w:lang w:eastAsia="en-GB"/>
        </w:rPr>
        <w:t xml:space="preserve"> Lead, attended a transnational meeting in Norway with Helen Sutherland, Project Lead from Kingston University and international </w:t>
      </w:r>
      <w:r>
        <w:rPr>
          <w:rFonts w:eastAsia="Times New Roman" w:cstheme="minorHAnsi"/>
          <w:iCs/>
          <w:color w:val="222222"/>
          <w:sz w:val="24"/>
          <w:szCs w:val="24"/>
          <w:lang w:eastAsia="en-GB"/>
        </w:rPr>
        <w:t xml:space="preserve">project </w:t>
      </w:r>
      <w:r w:rsidRPr="00206074">
        <w:rPr>
          <w:rFonts w:eastAsia="Times New Roman" w:cstheme="minorHAnsi"/>
          <w:iCs/>
          <w:color w:val="222222"/>
          <w:sz w:val="24"/>
          <w:szCs w:val="24"/>
          <w:lang w:eastAsia="en-GB"/>
        </w:rPr>
        <w:t xml:space="preserve">partners. Progress to date was shared by all partners and it was interesting to learn </w:t>
      </w:r>
      <w:r>
        <w:rPr>
          <w:rFonts w:eastAsia="Times New Roman" w:cstheme="minorHAnsi"/>
          <w:iCs/>
          <w:color w:val="222222"/>
          <w:sz w:val="24"/>
          <w:szCs w:val="24"/>
          <w:lang w:eastAsia="en-GB"/>
        </w:rPr>
        <w:t>from each other about the flexible way in which the materials had been utilised and the impact of these materials</w:t>
      </w:r>
      <w:r w:rsidRPr="00206074">
        <w:rPr>
          <w:rFonts w:eastAsia="Times New Roman" w:cstheme="minorHAnsi"/>
          <w:iCs/>
          <w:color w:val="222222"/>
          <w:sz w:val="24"/>
          <w:szCs w:val="24"/>
          <w:lang w:eastAsia="en-GB"/>
        </w:rPr>
        <w:t>.</w:t>
      </w: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r w:rsidRPr="00206074">
        <w:rPr>
          <w:rFonts w:eastAsia="Times New Roman" w:cstheme="minorHAnsi"/>
          <w:iCs/>
          <w:color w:val="222222"/>
          <w:sz w:val="24"/>
          <w:szCs w:val="24"/>
          <w:lang w:eastAsia="en-GB"/>
        </w:rPr>
        <w:t xml:space="preserve">Job Shadowing visits were also arranged between March to May for all practitioners involved in the project, with Kingston and </w:t>
      </w:r>
      <w:proofErr w:type="spellStart"/>
      <w:r w:rsidRPr="00206074">
        <w:rPr>
          <w:rFonts w:eastAsia="Times New Roman" w:cstheme="minorHAnsi"/>
          <w:iCs/>
          <w:color w:val="222222"/>
          <w:sz w:val="24"/>
          <w:szCs w:val="24"/>
          <w:lang w:eastAsia="en-GB"/>
        </w:rPr>
        <w:t>AfC</w:t>
      </w:r>
      <w:proofErr w:type="spellEnd"/>
      <w:r w:rsidRPr="00206074">
        <w:rPr>
          <w:rFonts w:eastAsia="Times New Roman" w:cstheme="minorHAnsi"/>
          <w:iCs/>
          <w:color w:val="222222"/>
          <w:sz w:val="24"/>
          <w:szCs w:val="24"/>
          <w:lang w:eastAsia="en-GB"/>
        </w:rPr>
        <w:t xml:space="preserve"> hosting the first visit in March.</w:t>
      </w: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r w:rsidRPr="00206074">
        <w:rPr>
          <w:rFonts w:eastAsia="Times New Roman" w:cstheme="minorHAnsi"/>
          <w:iCs/>
          <w:color w:val="222222"/>
          <w:sz w:val="24"/>
          <w:szCs w:val="24"/>
          <w:lang w:eastAsia="en-GB"/>
        </w:rPr>
        <w:t xml:space="preserve">From April onwards, the findings </w:t>
      </w:r>
      <w:r>
        <w:rPr>
          <w:rFonts w:eastAsia="Times New Roman" w:cstheme="minorHAnsi"/>
          <w:iCs/>
          <w:color w:val="222222"/>
          <w:sz w:val="24"/>
          <w:szCs w:val="24"/>
          <w:lang w:eastAsia="en-GB"/>
        </w:rPr>
        <w:t xml:space="preserve">and best practice </w:t>
      </w:r>
      <w:r w:rsidRPr="00206074">
        <w:rPr>
          <w:rFonts w:eastAsia="Times New Roman" w:cstheme="minorHAnsi"/>
          <w:iCs/>
          <w:color w:val="222222"/>
          <w:sz w:val="24"/>
          <w:szCs w:val="24"/>
          <w:lang w:eastAsia="en-GB"/>
        </w:rPr>
        <w:t>from the project will be shared with all Children's Centre staff</w:t>
      </w:r>
      <w:r>
        <w:rPr>
          <w:rFonts w:eastAsia="Times New Roman" w:cstheme="minorHAnsi"/>
          <w:iCs/>
          <w:color w:val="222222"/>
          <w:sz w:val="24"/>
          <w:szCs w:val="24"/>
          <w:lang w:eastAsia="en-GB"/>
        </w:rPr>
        <w:t xml:space="preserve"> as we embark upon our new Children</w:t>
      </w:r>
      <w:r w:rsidR="004B0981">
        <w:rPr>
          <w:rFonts w:eastAsia="Times New Roman" w:cstheme="minorHAnsi"/>
          <w:iCs/>
          <w:color w:val="222222"/>
          <w:sz w:val="24"/>
          <w:szCs w:val="24"/>
          <w:lang w:eastAsia="en-GB"/>
        </w:rPr>
        <w:t>’s</w:t>
      </w:r>
      <w:r>
        <w:rPr>
          <w:rFonts w:eastAsia="Times New Roman" w:cstheme="minorHAnsi"/>
          <w:iCs/>
          <w:color w:val="222222"/>
          <w:sz w:val="24"/>
          <w:szCs w:val="24"/>
          <w:lang w:eastAsia="en-GB"/>
        </w:rPr>
        <w:t xml:space="preserve"> Centre Service model</w:t>
      </w:r>
      <w:r w:rsidRPr="00206074">
        <w:rPr>
          <w:rFonts w:eastAsia="Times New Roman" w:cstheme="minorHAnsi"/>
          <w:iCs/>
          <w:color w:val="222222"/>
          <w:sz w:val="24"/>
          <w:szCs w:val="24"/>
          <w:lang w:eastAsia="en-GB"/>
        </w:rPr>
        <w:t>.</w:t>
      </w:r>
    </w:p>
    <w:p w:rsidR="00206074" w:rsidRPr="00206074" w:rsidRDefault="00206074" w:rsidP="00206074">
      <w:pPr>
        <w:shd w:val="clear" w:color="auto" w:fill="FFFFFF"/>
        <w:spacing w:after="0" w:line="240" w:lineRule="auto"/>
        <w:rPr>
          <w:rFonts w:eastAsia="Times New Roman" w:cstheme="minorHAnsi"/>
          <w:color w:val="222222"/>
          <w:sz w:val="24"/>
          <w:szCs w:val="24"/>
          <w:lang w:eastAsia="en-GB"/>
        </w:rPr>
      </w:pPr>
    </w:p>
    <w:p w:rsidR="00206074" w:rsidRDefault="00206074" w:rsidP="00206074">
      <w:pPr>
        <w:shd w:val="clear" w:color="auto" w:fill="FFFFFF"/>
        <w:spacing w:after="0" w:line="240" w:lineRule="auto"/>
        <w:rPr>
          <w:rFonts w:eastAsia="Times New Roman" w:cstheme="minorHAnsi"/>
          <w:iCs/>
          <w:color w:val="222222"/>
          <w:sz w:val="24"/>
          <w:szCs w:val="24"/>
          <w:lang w:eastAsia="en-GB"/>
        </w:rPr>
      </w:pPr>
      <w:r w:rsidRPr="00206074">
        <w:rPr>
          <w:rFonts w:eastAsia="Times New Roman" w:cstheme="minorHAnsi"/>
          <w:iCs/>
          <w:color w:val="222222"/>
          <w:sz w:val="24"/>
          <w:szCs w:val="24"/>
          <w:lang w:eastAsia="en-GB"/>
        </w:rPr>
        <w:t xml:space="preserve">This is an exciting opportunity for </w:t>
      </w:r>
      <w:proofErr w:type="spellStart"/>
      <w:r w:rsidRPr="00206074">
        <w:rPr>
          <w:rFonts w:eastAsia="Times New Roman" w:cstheme="minorHAnsi"/>
          <w:iCs/>
          <w:color w:val="222222"/>
          <w:sz w:val="24"/>
          <w:szCs w:val="24"/>
          <w:lang w:eastAsia="en-GB"/>
        </w:rPr>
        <w:t>AfC</w:t>
      </w:r>
      <w:proofErr w:type="spellEnd"/>
      <w:r w:rsidRPr="00206074">
        <w:rPr>
          <w:rFonts w:eastAsia="Times New Roman" w:cstheme="minorHAnsi"/>
          <w:iCs/>
          <w:color w:val="222222"/>
          <w:sz w:val="24"/>
          <w:szCs w:val="24"/>
          <w:lang w:eastAsia="en-GB"/>
        </w:rPr>
        <w:t xml:space="preserve"> to demonstrate that early years practice is continually developing, that in addition to sharing their own best practice, our practitioners are keen to further develop their knowledge, skills and reflective practice. We can also show the benefits of this for children and families</w:t>
      </w:r>
      <w:r w:rsidR="004B0981">
        <w:rPr>
          <w:rFonts w:eastAsia="Times New Roman" w:cstheme="minorHAnsi"/>
          <w:iCs/>
          <w:color w:val="222222"/>
          <w:sz w:val="24"/>
          <w:szCs w:val="24"/>
          <w:lang w:eastAsia="en-GB"/>
        </w:rPr>
        <w:t>.</w:t>
      </w:r>
    </w:p>
    <w:p w:rsidR="004B0981" w:rsidRDefault="004B0981" w:rsidP="00206074">
      <w:pPr>
        <w:shd w:val="clear" w:color="auto" w:fill="FFFFFF"/>
        <w:spacing w:after="0" w:line="240" w:lineRule="auto"/>
        <w:rPr>
          <w:rFonts w:eastAsia="Times New Roman" w:cstheme="minorHAnsi"/>
          <w:iCs/>
          <w:color w:val="222222"/>
          <w:sz w:val="24"/>
          <w:szCs w:val="24"/>
          <w:lang w:eastAsia="en-GB"/>
        </w:rPr>
      </w:pPr>
    </w:p>
    <w:p w:rsidR="006F16B6" w:rsidRDefault="004B0981" w:rsidP="006F16B6">
      <w:pPr>
        <w:shd w:val="clear" w:color="auto" w:fill="FFFFFF"/>
        <w:spacing w:after="0" w:line="240" w:lineRule="auto"/>
        <w:rPr>
          <w:rFonts w:eastAsia="Times New Roman" w:cstheme="minorHAnsi"/>
          <w:iCs/>
          <w:color w:val="222222"/>
          <w:sz w:val="24"/>
          <w:szCs w:val="24"/>
          <w:lang w:eastAsia="en-GB"/>
        </w:rPr>
      </w:pPr>
      <w:r>
        <w:rPr>
          <w:rFonts w:eastAsia="Times New Roman" w:cstheme="minorHAnsi"/>
          <w:iCs/>
          <w:color w:val="222222"/>
          <w:sz w:val="24"/>
          <w:szCs w:val="24"/>
          <w:lang w:eastAsia="en-GB"/>
        </w:rPr>
        <w:t xml:space="preserve">We very much look forward to the forthcoming job shadowing opportunities and to further sharing of expertise across </w:t>
      </w:r>
      <w:proofErr w:type="spellStart"/>
      <w:r>
        <w:rPr>
          <w:rFonts w:eastAsia="Times New Roman" w:cstheme="minorHAnsi"/>
          <w:iCs/>
          <w:color w:val="222222"/>
          <w:sz w:val="24"/>
          <w:szCs w:val="24"/>
          <w:lang w:eastAsia="en-GB"/>
        </w:rPr>
        <w:t>AfC</w:t>
      </w:r>
      <w:proofErr w:type="spellEnd"/>
      <w:r>
        <w:rPr>
          <w:rFonts w:eastAsia="Times New Roman" w:cstheme="minorHAnsi"/>
          <w:iCs/>
          <w:color w:val="222222"/>
          <w:sz w:val="24"/>
          <w:szCs w:val="24"/>
          <w:lang w:eastAsia="en-GB"/>
        </w:rPr>
        <w:t xml:space="preserve"> later this </w:t>
      </w:r>
      <w:r w:rsidR="006F16B6">
        <w:rPr>
          <w:rFonts w:eastAsia="Times New Roman" w:cstheme="minorHAnsi"/>
          <w:iCs/>
          <w:color w:val="222222"/>
          <w:sz w:val="24"/>
          <w:szCs w:val="24"/>
          <w:lang w:eastAsia="en-GB"/>
        </w:rPr>
        <w:t>year.</w:t>
      </w:r>
    </w:p>
    <w:p w:rsidR="006F16B6" w:rsidRPr="006F16B6" w:rsidRDefault="006F16B6" w:rsidP="006F16B6">
      <w:pPr>
        <w:shd w:val="clear" w:color="auto" w:fill="FFFFFF"/>
        <w:spacing w:after="0" w:line="240" w:lineRule="auto"/>
        <w:rPr>
          <w:rFonts w:eastAsia="Times New Roman" w:cstheme="minorHAnsi"/>
          <w:color w:val="222222"/>
          <w:sz w:val="24"/>
          <w:szCs w:val="24"/>
          <w:lang w:eastAsia="en-GB"/>
        </w:rPr>
      </w:pPr>
    </w:p>
    <w:p w:rsidR="006F16B6" w:rsidRDefault="006F16B6" w:rsidP="006F16B6">
      <w:proofErr w:type="spellStart"/>
      <w:r>
        <w:t>ToWe</w:t>
      </w:r>
      <w:proofErr w:type="spellEnd"/>
      <w:r>
        <w:t xml:space="preserve"> to feature as Agenda Item at next CCPB in May 2017</w:t>
      </w:r>
    </w:p>
    <w:p w:rsidR="004B0981" w:rsidRPr="006F16B6" w:rsidRDefault="004B0981">
      <w:pPr>
        <w:rPr>
          <w:b/>
        </w:rPr>
      </w:pPr>
      <w:r w:rsidRPr="006F16B6">
        <w:rPr>
          <w:b/>
        </w:rPr>
        <w:t>Alison McGee</w:t>
      </w:r>
      <w:r w:rsidR="006F16B6">
        <w:rPr>
          <w:b/>
        </w:rPr>
        <w:t>,</w:t>
      </w:r>
    </w:p>
    <w:p w:rsidR="004B0981" w:rsidRPr="006F16B6" w:rsidRDefault="004B0981">
      <w:pPr>
        <w:rPr>
          <w:b/>
        </w:rPr>
      </w:pPr>
      <w:proofErr w:type="spellStart"/>
      <w:r w:rsidRPr="006F16B6">
        <w:rPr>
          <w:b/>
        </w:rPr>
        <w:t>AfC</w:t>
      </w:r>
      <w:proofErr w:type="spellEnd"/>
      <w:r w:rsidRPr="006F16B6">
        <w:rPr>
          <w:b/>
        </w:rPr>
        <w:t xml:space="preserve"> Early Years Consultant for Children’s Centres,</w:t>
      </w:r>
    </w:p>
    <w:p w:rsidR="004B0981" w:rsidRPr="006F16B6" w:rsidRDefault="004B0981">
      <w:pPr>
        <w:rPr>
          <w:b/>
        </w:rPr>
      </w:pPr>
      <w:r w:rsidRPr="006F16B6">
        <w:rPr>
          <w:b/>
        </w:rPr>
        <w:t xml:space="preserve">‘Toddler Well-Being Project’ </w:t>
      </w:r>
      <w:proofErr w:type="spellStart"/>
      <w:r w:rsidRPr="006F16B6">
        <w:rPr>
          <w:b/>
        </w:rPr>
        <w:t>AfC</w:t>
      </w:r>
      <w:proofErr w:type="spellEnd"/>
      <w:r w:rsidRPr="006F16B6">
        <w:rPr>
          <w:b/>
        </w:rPr>
        <w:t xml:space="preserve"> Lead</w:t>
      </w:r>
    </w:p>
    <w:sectPr w:rsidR="004B0981" w:rsidRPr="006F16B6" w:rsidSect="00AF273C">
      <w:pgSz w:w="11906" w:h="16838"/>
      <w:pgMar w:top="1440" w:right="144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95EEF"/>
    <w:multiLevelType w:val="hybridMultilevel"/>
    <w:tmpl w:val="8F1A8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74"/>
    <w:rsid w:val="00206074"/>
    <w:rsid w:val="004B0981"/>
    <w:rsid w:val="006F16B6"/>
    <w:rsid w:val="00AF273C"/>
    <w:rsid w:val="00F3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3C"/>
    <w:rPr>
      <w:rFonts w:ascii="Tahoma" w:hAnsi="Tahoma" w:cs="Tahoma"/>
      <w:sz w:val="16"/>
      <w:szCs w:val="16"/>
    </w:rPr>
  </w:style>
  <w:style w:type="paragraph" w:styleId="ListParagraph">
    <w:name w:val="List Paragraph"/>
    <w:basedOn w:val="Normal"/>
    <w:uiPriority w:val="34"/>
    <w:qFormat/>
    <w:rsid w:val="006F1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3C"/>
    <w:rPr>
      <w:rFonts w:ascii="Tahoma" w:hAnsi="Tahoma" w:cs="Tahoma"/>
      <w:sz w:val="16"/>
      <w:szCs w:val="16"/>
    </w:rPr>
  </w:style>
  <w:style w:type="paragraph" w:styleId="ListParagraph">
    <w:name w:val="List Paragraph"/>
    <w:basedOn w:val="Normal"/>
    <w:uiPriority w:val="34"/>
    <w:qFormat/>
    <w:rsid w:val="006F1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5447">
      <w:bodyDiv w:val="1"/>
      <w:marLeft w:val="0"/>
      <w:marRight w:val="0"/>
      <w:marTop w:val="0"/>
      <w:marBottom w:val="0"/>
      <w:divBdr>
        <w:top w:val="none" w:sz="0" w:space="0" w:color="auto"/>
        <w:left w:val="none" w:sz="0" w:space="0" w:color="auto"/>
        <w:bottom w:val="none" w:sz="0" w:space="0" w:color="auto"/>
        <w:right w:val="none" w:sz="0" w:space="0" w:color="auto"/>
      </w:divBdr>
      <w:divsChild>
        <w:div w:id="252713477">
          <w:marLeft w:val="0"/>
          <w:marRight w:val="0"/>
          <w:marTop w:val="0"/>
          <w:marBottom w:val="0"/>
          <w:divBdr>
            <w:top w:val="none" w:sz="0" w:space="0" w:color="auto"/>
            <w:left w:val="none" w:sz="0" w:space="0" w:color="auto"/>
            <w:bottom w:val="none" w:sz="0" w:space="0" w:color="auto"/>
            <w:right w:val="none" w:sz="0" w:space="0" w:color="auto"/>
          </w:divBdr>
        </w:div>
        <w:div w:id="1019508914">
          <w:marLeft w:val="0"/>
          <w:marRight w:val="0"/>
          <w:marTop w:val="0"/>
          <w:marBottom w:val="0"/>
          <w:divBdr>
            <w:top w:val="none" w:sz="0" w:space="0" w:color="auto"/>
            <w:left w:val="none" w:sz="0" w:space="0" w:color="auto"/>
            <w:bottom w:val="none" w:sz="0" w:space="0" w:color="auto"/>
            <w:right w:val="none" w:sz="0" w:space="0" w:color="auto"/>
          </w:divBdr>
        </w:div>
        <w:div w:id="1619408887">
          <w:marLeft w:val="0"/>
          <w:marRight w:val="0"/>
          <w:marTop w:val="0"/>
          <w:marBottom w:val="0"/>
          <w:divBdr>
            <w:top w:val="none" w:sz="0" w:space="0" w:color="auto"/>
            <w:left w:val="none" w:sz="0" w:space="0" w:color="auto"/>
            <w:bottom w:val="none" w:sz="0" w:space="0" w:color="auto"/>
            <w:right w:val="none" w:sz="0" w:space="0" w:color="auto"/>
          </w:divBdr>
        </w:div>
        <w:div w:id="687759478">
          <w:marLeft w:val="0"/>
          <w:marRight w:val="0"/>
          <w:marTop w:val="0"/>
          <w:marBottom w:val="0"/>
          <w:divBdr>
            <w:top w:val="none" w:sz="0" w:space="0" w:color="auto"/>
            <w:left w:val="none" w:sz="0" w:space="0" w:color="auto"/>
            <w:bottom w:val="none" w:sz="0" w:space="0" w:color="auto"/>
            <w:right w:val="none" w:sz="0" w:space="0" w:color="auto"/>
          </w:divBdr>
        </w:div>
        <w:div w:id="819929882">
          <w:marLeft w:val="0"/>
          <w:marRight w:val="0"/>
          <w:marTop w:val="0"/>
          <w:marBottom w:val="0"/>
          <w:divBdr>
            <w:top w:val="none" w:sz="0" w:space="0" w:color="auto"/>
            <w:left w:val="none" w:sz="0" w:space="0" w:color="auto"/>
            <w:bottom w:val="none" w:sz="0" w:space="0" w:color="auto"/>
            <w:right w:val="none" w:sz="0" w:space="0" w:color="auto"/>
          </w:divBdr>
        </w:div>
        <w:div w:id="731466497">
          <w:marLeft w:val="0"/>
          <w:marRight w:val="0"/>
          <w:marTop w:val="0"/>
          <w:marBottom w:val="0"/>
          <w:divBdr>
            <w:top w:val="none" w:sz="0" w:space="0" w:color="auto"/>
            <w:left w:val="none" w:sz="0" w:space="0" w:color="auto"/>
            <w:bottom w:val="none" w:sz="0" w:space="0" w:color="auto"/>
            <w:right w:val="none" w:sz="0" w:space="0" w:color="auto"/>
          </w:divBdr>
        </w:div>
        <w:div w:id="34683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2</cp:revision>
  <dcterms:created xsi:type="dcterms:W3CDTF">2017-02-23T12:56:00Z</dcterms:created>
  <dcterms:modified xsi:type="dcterms:W3CDTF">2017-02-23T12:56:00Z</dcterms:modified>
</cp:coreProperties>
</file>