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2250"/>
        <w:gridCol w:w="2250"/>
        <w:gridCol w:w="2250"/>
        <w:gridCol w:w="1980"/>
      </w:tblGrid>
      <w:tr w:rsidR="003A7A80" w:rsidTr="00764E5D">
        <w:tc>
          <w:tcPr>
            <w:tcW w:w="540" w:type="dxa"/>
            <w:vMerge w:val="restart"/>
            <w:shd w:val="clear" w:color="auto" w:fill="DAB826"/>
          </w:tcPr>
          <w:p w:rsidR="003A7A80" w:rsidRPr="00626952" w:rsidRDefault="003A7A80" w:rsidP="00626952">
            <w:pPr>
              <w:tabs>
                <w:tab w:val="left" w:pos="449"/>
              </w:tabs>
              <w:ind w:left="-360" w:firstLine="360"/>
              <w:rPr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620" w:type="dxa"/>
            <w:gridSpan w:val="5"/>
          </w:tcPr>
          <w:p w:rsidR="003A7A80" w:rsidRPr="00EA7E6E" w:rsidRDefault="003A7A80" w:rsidP="00EA7E6E">
            <w:pPr>
              <w:jc w:val="center"/>
              <w:rPr>
                <w:b/>
                <w:sz w:val="24"/>
                <w:szCs w:val="24"/>
              </w:rPr>
            </w:pPr>
            <w:r w:rsidRPr="00EA7E6E">
              <w:rPr>
                <w:b/>
                <w:sz w:val="24"/>
                <w:szCs w:val="24"/>
              </w:rPr>
              <w:t>ToWe Dissemination</w:t>
            </w:r>
          </w:p>
          <w:p w:rsidR="003A7A80" w:rsidRDefault="003A7A80" w:rsidP="00EA7E6E">
            <w:pPr>
              <w:jc w:val="center"/>
              <w:rPr>
                <w:b/>
                <w:sz w:val="24"/>
                <w:szCs w:val="24"/>
              </w:rPr>
            </w:pPr>
            <w:r w:rsidRPr="00EA7E6E">
              <w:rPr>
                <w:b/>
                <w:sz w:val="24"/>
                <w:szCs w:val="24"/>
              </w:rPr>
              <w:t>Conference Autumn 2017</w:t>
            </w:r>
          </w:p>
          <w:p w:rsidR="003A7A80" w:rsidRDefault="003A7A80" w:rsidP="00EA7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 ‘</w:t>
            </w:r>
            <w:r w:rsidR="00412A1E">
              <w:rPr>
                <w:b/>
                <w:sz w:val="24"/>
                <w:szCs w:val="24"/>
              </w:rPr>
              <w:t xml:space="preserve">Time to </w:t>
            </w:r>
            <w:r w:rsidR="00412A1E" w:rsidRPr="00764E5D">
              <w:rPr>
                <w:b/>
                <w:i/>
                <w:sz w:val="24"/>
                <w:szCs w:val="24"/>
              </w:rPr>
              <w:t>really reflect</w:t>
            </w:r>
            <w:r w:rsidR="00412A1E">
              <w:rPr>
                <w:b/>
                <w:sz w:val="24"/>
                <w:szCs w:val="24"/>
              </w:rPr>
              <w:t xml:space="preserve"> 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64E5D">
              <w:rPr>
                <w:b/>
                <w:sz w:val="24"/>
                <w:szCs w:val="24"/>
              </w:rPr>
              <w:t xml:space="preserve">the </w:t>
            </w:r>
            <w:r w:rsidR="00412A1E">
              <w:rPr>
                <w:b/>
                <w:sz w:val="24"/>
                <w:szCs w:val="24"/>
              </w:rPr>
              <w:t>Well-Being</w:t>
            </w:r>
            <w:r w:rsidR="00764E5D">
              <w:rPr>
                <w:b/>
                <w:sz w:val="24"/>
                <w:szCs w:val="24"/>
              </w:rPr>
              <w:t xml:space="preserve"> of</w:t>
            </w:r>
            <w:r w:rsidR="00412A1E">
              <w:rPr>
                <w:b/>
                <w:sz w:val="24"/>
                <w:szCs w:val="24"/>
              </w:rPr>
              <w:t xml:space="preserve"> our Toddlers – sharing the ToWe research </w:t>
            </w:r>
            <w:proofErr w:type="gramStart"/>
            <w:r w:rsidR="00412A1E">
              <w:rPr>
                <w:b/>
                <w:sz w:val="24"/>
                <w:szCs w:val="24"/>
              </w:rPr>
              <w:t>project</w:t>
            </w:r>
            <w:r>
              <w:rPr>
                <w:b/>
                <w:sz w:val="24"/>
                <w:szCs w:val="24"/>
              </w:rPr>
              <w:t>‘</w:t>
            </w:r>
            <w:r w:rsidR="00412A1E">
              <w:rPr>
                <w:b/>
                <w:sz w:val="24"/>
                <w:szCs w:val="24"/>
              </w:rPr>
              <w:t xml:space="preserve"> (</w:t>
            </w:r>
            <w:proofErr w:type="gramEnd"/>
            <w:r w:rsidR="00412A1E">
              <w:rPr>
                <w:b/>
                <w:sz w:val="24"/>
                <w:szCs w:val="24"/>
              </w:rPr>
              <w:t>??)</w:t>
            </w:r>
          </w:p>
          <w:p w:rsidR="003A7A80" w:rsidRDefault="003A7A80" w:rsidP="00EA7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 November 2017 (tbc)</w:t>
            </w:r>
          </w:p>
          <w:p w:rsidR="003A7A80" w:rsidRDefault="003A7A80" w:rsidP="005F095A">
            <w:pPr>
              <w:jc w:val="center"/>
            </w:pPr>
            <w:r>
              <w:rPr>
                <w:b/>
                <w:sz w:val="24"/>
                <w:szCs w:val="24"/>
              </w:rPr>
              <w:t>Venue:</w:t>
            </w:r>
            <w:r>
              <w:t xml:space="preserve"> </w:t>
            </w:r>
            <w:r w:rsidRPr="00F715EE">
              <w:rPr>
                <w:b/>
              </w:rPr>
              <w:t>Kingston University</w:t>
            </w:r>
          </w:p>
        </w:tc>
      </w:tr>
      <w:tr w:rsidR="003A7A80" w:rsidTr="00764E5D">
        <w:tc>
          <w:tcPr>
            <w:tcW w:w="540" w:type="dxa"/>
            <w:vMerge/>
            <w:shd w:val="clear" w:color="auto" w:fill="DAB826"/>
          </w:tcPr>
          <w:p w:rsidR="003A7A80" w:rsidRPr="00626952" w:rsidRDefault="003A7A80" w:rsidP="00626952">
            <w:pPr>
              <w:tabs>
                <w:tab w:val="left" w:pos="449"/>
              </w:tabs>
              <w:ind w:left="-360" w:firstLine="36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7A80" w:rsidRDefault="003A7A80" w:rsidP="00EA7E6E">
            <w:r>
              <w:t>AIM</w:t>
            </w:r>
            <w:r w:rsidR="005F095A">
              <w:t>S</w:t>
            </w:r>
          </w:p>
          <w:p w:rsidR="003A7A80" w:rsidRPr="00F70908" w:rsidRDefault="003A7A80" w:rsidP="00EA7E6E">
            <w:pPr>
              <w:pStyle w:val="ListParagraph"/>
              <w:ind w:left="360"/>
            </w:pPr>
          </w:p>
        </w:tc>
        <w:tc>
          <w:tcPr>
            <w:tcW w:w="8730" w:type="dxa"/>
            <w:gridSpan w:val="4"/>
          </w:tcPr>
          <w:p w:rsidR="003A7A80" w:rsidRDefault="005F095A">
            <w:r>
              <w:t xml:space="preserve">To share the reflection…. …and supporting materials ….with key early years professionals </w:t>
            </w:r>
            <w:r w:rsidR="00412A1E">
              <w:t xml:space="preserve">working with most vulnerable 2 year olds (funded) </w:t>
            </w:r>
            <w:r>
              <w:t xml:space="preserve">across RBK &amp; LBR </w:t>
            </w:r>
          </w:p>
          <w:p w:rsidR="00412A1E" w:rsidRDefault="00412A1E" w:rsidP="00412A1E">
            <w:pPr>
              <w:pStyle w:val="ListParagraph"/>
              <w:numPr>
                <w:ilvl w:val="0"/>
                <w:numId w:val="10"/>
              </w:numPr>
            </w:pPr>
          </w:p>
          <w:p w:rsidR="003A7A80" w:rsidRDefault="003A7A80" w:rsidP="00412A1E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3A7A80" w:rsidTr="00764E5D">
        <w:tc>
          <w:tcPr>
            <w:tcW w:w="540" w:type="dxa"/>
            <w:vMerge/>
            <w:shd w:val="clear" w:color="auto" w:fill="DAB826"/>
          </w:tcPr>
          <w:p w:rsidR="003A7A80" w:rsidRPr="00626952" w:rsidRDefault="003A7A80" w:rsidP="00626952">
            <w:pPr>
              <w:tabs>
                <w:tab w:val="left" w:pos="449"/>
              </w:tabs>
              <w:ind w:left="-360" w:firstLine="36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7A80" w:rsidRDefault="003A7A80" w:rsidP="00F715EE">
            <w:pPr>
              <w:pStyle w:val="ListParagraph"/>
              <w:ind w:left="0"/>
            </w:pPr>
          </w:p>
          <w:p w:rsidR="003A7A80" w:rsidRPr="00F70908" w:rsidRDefault="003A7A80" w:rsidP="00F715EE">
            <w:pPr>
              <w:pStyle w:val="ListParagraph"/>
              <w:ind w:left="0"/>
            </w:pPr>
            <w:r>
              <w:t>Costs</w:t>
            </w:r>
          </w:p>
        </w:tc>
        <w:tc>
          <w:tcPr>
            <w:tcW w:w="8730" w:type="dxa"/>
            <w:gridSpan w:val="4"/>
          </w:tcPr>
          <w:p w:rsidR="003A7A80" w:rsidRDefault="005F095A">
            <w:r>
              <w:t>Training fund a</w:t>
            </w:r>
            <w:r w:rsidR="003A7A80">
              <w:t>llocated by ToWe Project:</w:t>
            </w:r>
          </w:p>
          <w:p w:rsidR="003A7A80" w:rsidRDefault="003A7A80">
            <w:r>
              <w:t xml:space="preserve">Remaining funding in </w:t>
            </w:r>
            <w:proofErr w:type="spellStart"/>
            <w:r>
              <w:t>Afc</w:t>
            </w:r>
            <w:proofErr w:type="spellEnd"/>
            <w:r>
              <w:t xml:space="preserve"> funds:</w:t>
            </w:r>
          </w:p>
          <w:p w:rsidR="003A7A80" w:rsidRDefault="003A7A80" w:rsidP="005F095A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>Venue cost:</w:t>
            </w:r>
          </w:p>
          <w:p w:rsidR="003A7A80" w:rsidRDefault="003A7A80" w:rsidP="005F095A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>Lunch &amp; Ref</w:t>
            </w:r>
            <w:r w:rsidR="005F095A">
              <w:t>r</w:t>
            </w:r>
            <w:r>
              <w:t>eshments:</w:t>
            </w:r>
          </w:p>
          <w:p w:rsidR="003A7A80" w:rsidRDefault="005F095A" w:rsidP="00764E5D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 xml:space="preserve">‘Goody bag’ / Take away </w:t>
            </w:r>
            <w:r w:rsidR="00412A1E">
              <w:t xml:space="preserve">tools &amp; </w:t>
            </w:r>
            <w:r>
              <w:t>resource packs for each setting</w:t>
            </w:r>
          </w:p>
        </w:tc>
      </w:tr>
      <w:tr w:rsidR="003A7A80" w:rsidTr="00764E5D">
        <w:tc>
          <w:tcPr>
            <w:tcW w:w="540" w:type="dxa"/>
            <w:vMerge/>
            <w:shd w:val="clear" w:color="auto" w:fill="DAB826"/>
          </w:tcPr>
          <w:p w:rsidR="003A7A80" w:rsidRPr="00626952" w:rsidRDefault="003A7A80" w:rsidP="00626952">
            <w:pPr>
              <w:tabs>
                <w:tab w:val="left" w:pos="449"/>
              </w:tabs>
              <w:ind w:left="-360" w:firstLine="36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7A80" w:rsidRPr="00F70908" w:rsidRDefault="003A7A80" w:rsidP="00EA7E6E">
            <w:pPr>
              <w:pStyle w:val="ListParagraph"/>
              <w:ind w:left="0"/>
            </w:pPr>
            <w:r>
              <w:t>Intended Audience</w:t>
            </w:r>
          </w:p>
        </w:tc>
        <w:tc>
          <w:tcPr>
            <w:tcW w:w="8730" w:type="dxa"/>
            <w:gridSpan w:val="4"/>
          </w:tcPr>
          <w:p w:rsidR="003A7A80" w:rsidRDefault="003A7A80" w:rsidP="00F715EE">
            <w:pPr>
              <w:pStyle w:val="ListParagraph"/>
              <w:numPr>
                <w:ilvl w:val="0"/>
                <w:numId w:val="4"/>
              </w:numPr>
            </w:pPr>
            <w:r>
              <w:t>All Children’s Centre Practitioners</w:t>
            </w:r>
          </w:p>
          <w:p w:rsidR="003A7A80" w:rsidRDefault="003A7A80" w:rsidP="00F715EE">
            <w:pPr>
              <w:pStyle w:val="ListParagraph"/>
              <w:numPr>
                <w:ilvl w:val="0"/>
                <w:numId w:val="4"/>
              </w:numPr>
            </w:pPr>
            <w:r>
              <w:t>Settings with funded 2 year olds</w:t>
            </w:r>
          </w:p>
          <w:p w:rsidR="003A7A80" w:rsidRDefault="003A7A80" w:rsidP="00F715EE">
            <w:pPr>
              <w:pStyle w:val="ListParagraph"/>
              <w:numPr>
                <w:ilvl w:val="0"/>
                <w:numId w:val="4"/>
              </w:numPr>
            </w:pPr>
            <w:r>
              <w:t xml:space="preserve">Schools with funded 2 year olds </w:t>
            </w:r>
          </w:p>
          <w:p w:rsidR="003A7A80" w:rsidRDefault="003A7A80" w:rsidP="00F715EE">
            <w:pPr>
              <w:pStyle w:val="ListParagraph"/>
              <w:numPr>
                <w:ilvl w:val="0"/>
                <w:numId w:val="4"/>
              </w:numPr>
            </w:pPr>
            <w:r>
              <w:t>Childminders (from Agency?)</w:t>
            </w:r>
          </w:p>
          <w:p w:rsidR="005F095A" w:rsidRDefault="005F095A" w:rsidP="00F715EE">
            <w:pPr>
              <w:pStyle w:val="ListParagraph"/>
              <w:numPr>
                <w:ilvl w:val="0"/>
                <w:numId w:val="4"/>
              </w:numPr>
            </w:pPr>
            <w:r>
              <w:t>Professional Partners from S&amp;L, Health, FSW, Parenting - KW</w:t>
            </w:r>
          </w:p>
          <w:p w:rsidR="003A7A80" w:rsidRDefault="003A7A80" w:rsidP="00F715EE"/>
        </w:tc>
      </w:tr>
      <w:tr w:rsidR="003A7A80" w:rsidTr="00764E5D">
        <w:tc>
          <w:tcPr>
            <w:tcW w:w="540" w:type="dxa"/>
            <w:vMerge/>
            <w:shd w:val="clear" w:color="auto" w:fill="DAB826"/>
          </w:tcPr>
          <w:p w:rsidR="003A7A80" w:rsidRPr="00626952" w:rsidRDefault="003A7A80" w:rsidP="00626952">
            <w:pPr>
              <w:tabs>
                <w:tab w:val="left" w:pos="449"/>
              </w:tabs>
              <w:ind w:left="-360" w:firstLine="36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7A80" w:rsidRPr="00F70908" w:rsidRDefault="003A7A80" w:rsidP="00C460BC"/>
        </w:tc>
        <w:tc>
          <w:tcPr>
            <w:tcW w:w="2250" w:type="dxa"/>
          </w:tcPr>
          <w:p w:rsidR="003A7A80" w:rsidRPr="00F715EE" w:rsidRDefault="003A7A80" w:rsidP="00F715EE">
            <w:pPr>
              <w:jc w:val="center"/>
              <w:rPr>
                <w:b/>
                <w:color w:val="002060"/>
              </w:rPr>
            </w:pPr>
            <w:r w:rsidRPr="00F715EE">
              <w:rPr>
                <w:b/>
                <w:color w:val="002060"/>
              </w:rPr>
              <w:t>West Cluster</w:t>
            </w:r>
          </w:p>
        </w:tc>
        <w:tc>
          <w:tcPr>
            <w:tcW w:w="2250" w:type="dxa"/>
          </w:tcPr>
          <w:p w:rsidR="003A7A80" w:rsidRPr="00F715EE" w:rsidRDefault="003A7A80" w:rsidP="00F715EE">
            <w:pPr>
              <w:jc w:val="center"/>
              <w:rPr>
                <w:b/>
                <w:color w:val="002060"/>
              </w:rPr>
            </w:pPr>
            <w:r w:rsidRPr="00F715EE">
              <w:rPr>
                <w:b/>
                <w:color w:val="002060"/>
              </w:rPr>
              <w:t>North East Cluster (Richmond)</w:t>
            </w:r>
          </w:p>
        </w:tc>
        <w:tc>
          <w:tcPr>
            <w:tcW w:w="2250" w:type="dxa"/>
          </w:tcPr>
          <w:p w:rsidR="003A7A80" w:rsidRPr="00F715EE" w:rsidRDefault="003A7A80" w:rsidP="00F715EE">
            <w:pPr>
              <w:jc w:val="center"/>
              <w:rPr>
                <w:b/>
                <w:color w:val="002060"/>
              </w:rPr>
            </w:pPr>
            <w:r w:rsidRPr="00F715EE">
              <w:rPr>
                <w:b/>
                <w:color w:val="002060"/>
              </w:rPr>
              <w:t>North East Cluster</w:t>
            </w:r>
          </w:p>
          <w:p w:rsidR="003A7A80" w:rsidRPr="00F715EE" w:rsidRDefault="003A7A80" w:rsidP="00F715EE">
            <w:pPr>
              <w:jc w:val="center"/>
              <w:rPr>
                <w:b/>
                <w:color w:val="002060"/>
              </w:rPr>
            </w:pPr>
            <w:r w:rsidRPr="00F715EE">
              <w:rPr>
                <w:b/>
                <w:color w:val="002060"/>
              </w:rPr>
              <w:t>(Kingston)</w:t>
            </w:r>
          </w:p>
        </w:tc>
        <w:tc>
          <w:tcPr>
            <w:tcW w:w="1980" w:type="dxa"/>
          </w:tcPr>
          <w:p w:rsidR="003A7A80" w:rsidRDefault="00412A1E">
            <w:r>
              <w:rPr>
                <w:b/>
                <w:color w:val="002060"/>
              </w:rPr>
              <w:t>South Cluster</w:t>
            </w:r>
          </w:p>
        </w:tc>
      </w:tr>
      <w:tr w:rsidR="003A7A80" w:rsidTr="00764E5D">
        <w:trPr>
          <w:trHeight w:val="536"/>
        </w:trPr>
        <w:tc>
          <w:tcPr>
            <w:tcW w:w="540" w:type="dxa"/>
            <w:vMerge/>
            <w:shd w:val="clear" w:color="auto" w:fill="DAB826"/>
          </w:tcPr>
          <w:p w:rsidR="003A7A80" w:rsidRPr="00626952" w:rsidRDefault="003A7A80" w:rsidP="00626952">
            <w:pPr>
              <w:tabs>
                <w:tab w:val="left" w:pos="449"/>
              </w:tabs>
              <w:ind w:left="-360" w:firstLine="36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7A80" w:rsidRPr="00F70908" w:rsidRDefault="003A7A80" w:rsidP="00A936AB">
            <w:r>
              <w:t>Schools:</w:t>
            </w:r>
          </w:p>
        </w:tc>
        <w:tc>
          <w:tcPr>
            <w:tcW w:w="2250" w:type="dxa"/>
          </w:tcPr>
          <w:p w:rsidR="003A7A80" w:rsidRDefault="003A7A80"/>
          <w:p w:rsidR="003A7A80" w:rsidRDefault="003A7A80"/>
        </w:tc>
        <w:tc>
          <w:tcPr>
            <w:tcW w:w="2250" w:type="dxa"/>
          </w:tcPr>
          <w:p w:rsidR="003A7A80" w:rsidRDefault="003A7A80"/>
          <w:p w:rsidR="003A7A80" w:rsidRDefault="003A7A80"/>
        </w:tc>
        <w:tc>
          <w:tcPr>
            <w:tcW w:w="2250" w:type="dxa"/>
          </w:tcPr>
          <w:p w:rsidR="003A7A80" w:rsidRDefault="003A7A80"/>
        </w:tc>
        <w:tc>
          <w:tcPr>
            <w:tcW w:w="1980" w:type="dxa"/>
          </w:tcPr>
          <w:p w:rsidR="003A7A80" w:rsidRDefault="003A7A80"/>
        </w:tc>
      </w:tr>
      <w:tr w:rsidR="003A7A80" w:rsidTr="00764E5D">
        <w:tc>
          <w:tcPr>
            <w:tcW w:w="540" w:type="dxa"/>
            <w:vMerge/>
            <w:shd w:val="clear" w:color="auto" w:fill="DAB826"/>
          </w:tcPr>
          <w:p w:rsidR="003A7A80" w:rsidRDefault="003A7A80" w:rsidP="00626952">
            <w:pPr>
              <w:tabs>
                <w:tab w:val="left" w:pos="449"/>
              </w:tabs>
              <w:ind w:left="-360" w:firstLine="360"/>
            </w:pPr>
          </w:p>
        </w:tc>
        <w:tc>
          <w:tcPr>
            <w:tcW w:w="1890" w:type="dxa"/>
          </w:tcPr>
          <w:p w:rsidR="003A7A80" w:rsidRPr="00F70908" w:rsidRDefault="003A7A80" w:rsidP="00A936AB">
            <w:r>
              <w:t>Settings:</w:t>
            </w:r>
          </w:p>
        </w:tc>
        <w:tc>
          <w:tcPr>
            <w:tcW w:w="2250" w:type="dxa"/>
          </w:tcPr>
          <w:p w:rsidR="003A7A80" w:rsidRDefault="003A7A80"/>
          <w:p w:rsidR="003A7A80" w:rsidRDefault="003A7A80"/>
        </w:tc>
        <w:tc>
          <w:tcPr>
            <w:tcW w:w="2250" w:type="dxa"/>
          </w:tcPr>
          <w:p w:rsidR="003A7A80" w:rsidRDefault="003A7A80"/>
        </w:tc>
        <w:tc>
          <w:tcPr>
            <w:tcW w:w="2250" w:type="dxa"/>
          </w:tcPr>
          <w:p w:rsidR="003A7A80" w:rsidRDefault="003A7A80"/>
        </w:tc>
        <w:tc>
          <w:tcPr>
            <w:tcW w:w="1980" w:type="dxa"/>
          </w:tcPr>
          <w:p w:rsidR="003A7A80" w:rsidRDefault="003A7A80"/>
        </w:tc>
      </w:tr>
      <w:tr w:rsidR="003A7A80" w:rsidTr="00764E5D">
        <w:trPr>
          <w:trHeight w:val="527"/>
        </w:trPr>
        <w:tc>
          <w:tcPr>
            <w:tcW w:w="540" w:type="dxa"/>
            <w:vMerge/>
            <w:shd w:val="clear" w:color="auto" w:fill="DAB826"/>
          </w:tcPr>
          <w:p w:rsidR="003A7A80" w:rsidRDefault="003A7A80" w:rsidP="00626952">
            <w:pPr>
              <w:tabs>
                <w:tab w:val="left" w:pos="449"/>
              </w:tabs>
              <w:ind w:left="-360" w:firstLine="360"/>
            </w:pPr>
          </w:p>
        </w:tc>
        <w:tc>
          <w:tcPr>
            <w:tcW w:w="1890" w:type="dxa"/>
          </w:tcPr>
          <w:p w:rsidR="003A7A80" w:rsidRDefault="003A7A80" w:rsidP="00A936AB">
            <w:r>
              <w:t>Childminders:</w:t>
            </w:r>
          </w:p>
        </w:tc>
        <w:tc>
          <w:tcPr>
            <w:tcW w:w="2250" w:type="dxa"/>
          </w:tcPr>
          <w:p w:rsidR="005F095A" w:rsidRDefault="005F095A"/>
        </w:tc>
        <w:tc>
          <w:tcPr>
            <w:tcW w:w="2250" w:type="dxa"/>
          </w:tcPr>
          <w:p w:rsidR="003A7A80" w:rsidRDefault="003A7A80"/>
        </w:tc>
        <w:tc>
          <w:tcPr>
            <w:tcW w:w="2250" w:type="dxa"/>
          </w:tcPr>
          <w:p w:rsidR="003A7A80" w:rsidRDefault="003A7A80"/>
        </w:tc>
        <w:tc>
          <w:tcPr>
            <w:tcW w:w="1980" w:type="dxa"/>
          </w:tcPr>
          <w:p w:rsidR="003A7A80" w:rsidRDefault="003A7A80"/>
        </w:tc>
      </w:tr>
      <w:tr w:rsidR="003A7A80" w:rsidTr="00764E5D">
        <w:tc>
          <w:tcPr>
            <w:tcW w:w="540" w:type="dxa"/>
            <w:vMerge/>
            <w:shd w:val="clear" w:color="auto" w:fill="DAB826"/>
          </w:tcPr>
          <w:p w:rsidR="003A7A80" w:rsidRDefault="003A7A80" w:rsidP="00626952">
            <w:pPr>
              <w:tabs>
                <w:tab w:val="left" w:pos="449"/>
              </w:tabs>
              <w:ind w:left="-360" w:firstLine="360"/>
            </w:pPr>
          </w:p>
        </w:tc>
        <w:tc>
          <w:tcPr>
            <w:tcW w:w="1890" w:type="dxa"/>
          </w:tcPr>
          <w:p w:rsidR="005D5A4B" w:rsidRDefault="005D5A4B" w:rsidP="003A7A80">
            <w:pPr>
              <w:rPr>
                <w:b/>
                <w:i/>
              </w:rPr>
            </w:pPr>
          </w:p>
          <w:p w:rsidR="005D5A4B" w:rsidRDefault="005D5A4B" w:rsidP="003A7A80">
            <w:pPr>
              <w:rPr>
                <w:b/>
                <w:i/>
              </w:rPr>
            </w:pPr>
          </w:p>
          <w:p w:rsidR="005D5A4B" w:rsidRDefault="005D5A4B" w:rsidP="003A7A80">
            <w:pPr>
              <w:rPr>
                <w:b/>
                <w:i/>
              </w:rPr>
            </w:pPr>
          </w:p>
          <w:p w:rsidR="005D5A4B" w:rsidRDefault="005D5A4B" w:rsidP="003A7A80">
            <w:pPr>
              <w:rPr>
                <w:b/>
                <w:i/>
              </w:rPr>
            </w:pPr>
          </w:p>
          <w:p w:rsidR="003A7A80" w:rsidRDefault="003A7A80" w:rsidP="003A7A80">
            <w:r w:rsidRPr="00764E5D">
              <w:rPr>
                <w:b/>
                <w:i/>
              </w:rPr>
              <w:t>Proposed</w:t>
            </w:r>
            <w:r w:rsidR="005F095A" w:rsidRPr="00764E5D">
              <w:rPr>
                <w:b/>
              </w:rPr>
              <w:t xml:space="preserve"> </w:t>
            </w:r>
            <w:r w:rsidR="00764E5D" w:rsidRPr="00764E5D">
              <w:rPr>
                <w:b/>
              </w:rPr>
              <w:t>outline</w:t>
            </w:r>
            <w:r w:rsidR="00764E5D">
              <w:t>:</w:t>
            </w:r>
          </w:p>
          <w:p w:rsidR="00412A1E" w:rsidRDefault="00412A1E" w:rsidP="003A7A80">
            <w:r>
              <w:t>9.00</w:t>
            </w:r>
          </w:p>
          <w:p w:rsidR="00412A1E" w:rsidRDefault="00412A1E" w:rsidP="003A7A80">
            <w:r>
              <w:t>9.05-9.15</w:t>
            </w:r>
          </w:p>
          <w:p w:rsidR="00412A1E" w:rsidRDefault="00412A1E" w:rsidP="003A7A80">
            <w:r>
              <w:t>9.15 – 9.40</w:t>
            </w:r>
          </w:p>
          <w:p w:rsidR="00412A1E" w:rsidRDefault="00412A1E" w:rsidP="003A7A80"/>
          <w:p w:rsidR="00972F08" w:rsidRDefault="00972F08" w:rsidP="003A7A80"/>
          <w:p w:rsidR="005D5A4B" w:rsidRDefault="005D5A4B" w:rsidP="003A7A80"/>
          <w:p w:rsidR="005D5A4B" w:rsidRDefault="005D5A4B" w:rsidP="003A7A80"/>
          <w:p w:rsidR="00412A1E" w:rsidRDefault="00412A1E" w:rsidP="003A7A80">
            <w:r>
              <w:t>9.45=  10.25</w:t>
            </w:r>
          </w:p>
          <w:p w:rsidR="00412A1E" w:rsidRDefault="00412A1E" w:rsidP="003A7A80"/>
          <w:p w:rsidR="00764E5D" w:rsidRDefault="00764E5D" w:rsidP="003A7A80"/>
          <w:p w:rsidR="00412A1E" w:rsidRDefault="00412A1E" w:rsidP="003A7A80">
            <w:r>
              <w:t>10.25 – 10.40</w:t>
            </w:r>
          </w:p>
          <w:p w:rsidR="00412A1E" w:rsidRDefault="00412A1E" w:rsidP="003A7A80"/>
          <w:p w:rsidR="00412A1E" w:rsidRDefault="00412A1E" w:rsidP="003A7A80">
            <w:r>
              <w:t>10.45 – 11.25</w:t>
            </w:r>
          </w:p>
          <w:p w:rsidR="00412A1E" w:rsidRDefault="00412A1E" w:rsidP="003A7A80"/>
          <w:p w:rsidR="00412A1E" w:rsidRDefault="00412A1E" w:rsidP="003A7A80">
            <w:r>
              <w:t>11.40 – 12.20</w:t>
            </w:r>
          </w:p>
        </w:tc>
        <w:tc>
          <w:tcPr>
            <w:tcW w:w="8730" w:type="dxa"/>
            <w:gridSpan w:val="4"/>
          </w:tcPr>
          <w:p w:rsidR="005D5A4B" w:rsidRPr="005D5A4B" w:rsidRDefault="005D5A4B" w:rsidP="005F095A">
            <w:pPr>
              <w:rPr>
                <w:color w:val="FF0000"/>
              </w:rPr>
            </w:pPr>
            <w:r w:rsidRPr="005D5A4B">
              <w:rPr>
                <w:color w:val="FF0000"/>
              </w:rPr>
              <w:t xml:space="preserve">Requested Atrium from 08:30 – 16:00 </w:t>
            </w:r>
          </w:p>
          <w:p w:rsidR="005D5A4B" w:rsidRDefault="005D5A4B" w:rsidP="005F095A">
            <w:pPr>
              <w:rPr>
                <w:color w:val="FF0000"/>
              </w:rPr>
            </w:pPr>
            <w:r>
              <w:rPr>
                <w:color w:val="FF0000"/>
              </w:rPr>
              <w:t>Alison you will need to book refreshments and lunch. Atrium is free so should not be a problem</w:t>
            </w:r>
          </w:p>
          <w:p w:rsidR="005D5A4B" w:rsidRPr="005D5A4B" w:rsidRDefault="005D5A4B" w:rsidP="005F095A">
            <w:pPr>
              <w:rPr>
                <w:color w:val="FF0000"/>
              </w:rPr>
            </w:pPr>
          </w:p>
          <w:p w:rsidR="005F095A" w:rsidRDefault="005F095A" w:rsidP="005F095A">
            <w:r>
              <w:t>Hall:</w:t>
            </w:r>
            <w:r w:rsidR="00CC20F8">
              <w:t xml:space="preserve"> </w:t>
            </w:r>
            <w:r w:rsidR="00CC20F8" w:rsidRPr="00CC20F8">
              <w:rPr>
                <w:color w:val="FF0000"/>
              </w:rPr>
              <w:t>KHBS0026 (154)</w:t>
            </w:r>
          </w:p>
          <w:p w:rsidR="003A7A80" w:rsidRDefault="003A7A80" w:rsidP="003A7A80">
            <w:pPr>
              <w:pStyle w:val="ListParagraph"/>
              <w:numPr>
                <w:ilvl w:val="0"/>
                <w:numId w:val="5"/>
              </w:numPr>
            </w:pPr>
            <w:r>
              <w:t>Introduction by A McGee &amp; H Sutherland</w:t>
            </w:r>
          </w:p>
          <w:p w:rsidR="003A7A80" w:rsidRDefault="003A7A80" w:rsidP="003A7A80">
            <w:pPr>
              <w:pStyle w:val="ListParagraph"/>
              <w:numPr>
                <w:ilvl w:val="0"/>
                <w:numId w:val="5"/>
              </w:numPr>
            </w:pPr>
            <w:r>
              <w:t>Welcome &amp; Opening words from Nick / Rob / Charis?</w:t>
            </w:r>
          </w:p>
          <w:p w:rsidR="003A7A80" w:rsidRDefault="003A7A80" w:rsidP="003A7A80">
            <w:pPr>
              <w:pStyle w:val="ListParagraph"/>
              <w:numPr>
                <w:ilvl w:val="0"/>
                <w:numId w:val="5"/>
              </w:numPr>
            </w:pPr>
            <w:r>
              <w:t xml:space="preserve">Speech: ‘ToWe </w:t>
            </w:r>
            <w:r w:rsidR="00764E5D">
              <w:t>– an overview of the Project’ (</w:t>
            </w:r>
            <w:proofErr w:type="spellStart"/>
            <w:r w:rsidR="00764E5D">
              <w:t>poss</w:t>
            </w:r>
            <w:proofErr w:type="spellEnd"/>
            <w:r w:rsidR="00764E5D">
              <w:t xml:space="preserve"> </w:t>
            </w:r>
            <w:r>
              <w:t>colleague??)</w:t>
            </w:r>
          </w:p>
          <w:p w:rsidR="00764E5D" w:rsidRDefault="00764E5D" w:rsidP="00412A1E">
            <w:pPr>
              <w:pStyle w:val="ListParagraph"/>
              <w:ind w:left="0"/>
            </w:pPr>
          </w:p>
          <w:p w:rsidR="005D5A4B" w:rsidRDefault="00764E5D" w:rsidP="00412A1E">
            <w:pPr>
              <w:pStyle w:val="ListParagraph"/>
              <w:ind w:left="0"/>
            </w:pPr>
            <w:r>
              <w:t>‘</w:t>
            </w:r>
            <w:r w:rsidR="00412A1E">
              <w:t>Break out’ rooms</w:t>
            </w:r>
            <w:r>
              <w:t xml:space="preserve"> (where?)</w:t>
            </w:r>
            <w:r w:rsidR="00412A1E">
              <w:t>:</w:t>
            </w:r>
          </w:p>
          <w:p w:rsidR="00412A1E" w:rsidRPr="005D5A4B" w:rsidRDefault="005D5A4B" w:rsidP="00412A1E">
            <w:pPr>
              <w:pStyle w:val="ListParagraph"/>
              <w:ind w:left="0"/>
              <w:rPr>
                <w:color w:val="FF0000"/>
              </w:rPr>
            </w:pPr>
            <w:r w:rsidRPr="005D5A4B">
              <w:rPr>
                <w:color w:val="FF0000"/>
              </w:rPr>
              <w:t>from 10:30 – 12:30</w:t>
            </w:r>
          </w:p>
          <w:p w:rsidR="005D5A4B" w:rsidRPr="005D5A4B" w:rsidRDefault="005D5A4B" w:rsidP="00412A1E">
            <w:pPr>
              <w:pStyle w:val="ListParagraph"/>
              <w:ind w:left="0"/>
              <w:rPr>
                <w:color w:val="FF0000"/>
              </w:rPr>
            </w:pPr>
            <w:r w:rsidRPr="005D5A4B">
              <w:rPr>
                <w:color w:val="FF0000"/>
              </w:rPr>
              <w:t>KHFL1028    KHFL1032     KHFL 2011    KHFL2005</w:t>
            </w:r>
            <w:r>
              <w:rPr>
                <w:color w:val="FF0000"/>
              </w:rPr>
              <w:t xml:space="preserve"> (30)</w:t>
            </w:r>
          </w:p>
          <w:p w:rsidR="00412A1E" w:rsidRDefault="00412A1E" w:rsidP="00412A1E">
            <w:pPr>
              <w:pStyle w:val="ListParagraph"/>
              <w:numPr>
                <w:ilvl w:val="0"/>
                <w:numId w:val="5"/>
              </w:numPr>
            </w:pPr>
            <w:r>
              <w:t xml:space="preserve">Attend </w:t>
            </w:r>
            <w:r w:rsidR="00764E5D">
              <w:t xml:space="preserve">Workshop </w:t>
            </w:r>
            <w:r w:rsidRPr="00412A1E">
              <w:rPr>
                <w:b/>
              </w:rPr>
              <w:t>one</w:t>
            </w:r>
            <w:r>
              <w:t xml:space="preserve"> </w:t>
            </w:r>
            <w:r w:rsidR="00764E5D">
              <w:t xml:space="preserve"> (</w:t>
            </w:r>
            <w:r>
              <w:t>of the</w:t>
            </w:r>
            <w:r w:rsidR="00764E5D">
              <w:t xml:space="preserve"> 4</w:t>
            </w:r>
            <w:r>
              <w:t xml:space="preserve"> IO focused </w:t>
            </w:r>
            <w:r w:rsidR="00764E5D">
              <w:t>Workshops</w:t>
            </w:r>
            <w:r>
              <w:t xml:space="preserve"> )</w:t>
            </w:r>
          </w:p>
          <w:p w:rsidR="00412A1E" w:rsidRDefault="00412A1E" w:rsidP="00412A1E">
            <w:pPr>
              <w:pStyle w:val="ListParagraph"/>
            </w:pPr>
            <w:r>
              <w:t>led by Lead Practitioners: Janette, Tom, Kathryn, Susan/Ali</w:t>
            </w:r>
          </w:p>
          <w:p w:rsidR="00764E5D" w:rsidRDefault="00764E5D" w:rsidP="00412A1E">
            <w:pPr>
              <w:pStyle w:val="ListParagraph"/>
              <w:ind w:left="360"/>
              <w:jc w:val="center"/>
              <w:rPr>
                <w:i/>
              </w:rPr>
            </w:pPr>
          </w:p>
          <w:p w:rsidR="005F095A" w:rsidRPr="005F095A" w:rsidRDefault="00412A1E" w:rsidP="00412A1E">
            <w:pPr>
              <w:pStyle w:val="ListParagraph"/>
              <w:ind w:left="360"/>
              <w:jc w:val="center"/>
              <w:rPr>
                <w:i/>
              </w:rPr>
            </w:pPr>
            <w:r>
              <w:rPr>
                <w:i/>
              </w:rPr>
              <w:t xml:space="preserve">Refreshments </w:t>
            </w:r>
            <w:r w:rsidR="005F095A" w:rsidRPr="005F095A">
              <w:rPr>
                <w:i/>
              </w:rPr>
              <w:t>Break</w:t>
            </w:r>
          </w:p>
          <w:p w:rsidR="005F095A" w:rsidRDefault="005F095A" w:rsidP="00412A1E">
            <w:pPr>
              <w:pStyle w:val="ListParagraph"/>
              <w:ind w:left="0"/>
            </w:pPr>
            <w:r>
              <w:t>‘</w:t>
            </w:r>
          </w:p>
          <w:p w:rsidR="003A7A80" w:rsidRDefault="00764E5D">
            <w:r>
              <w:t xml:space="preserve">Attend Workshop </w:t>
            </w:r>
            <w:r>
              <w:rPr>
                <w:b/>
              </w:rPr>
              <w:t>two</w:t>
            </w:r>
            <w:r>
              <w:t xml:space="preserve">  </w:t>
            </w:r>
          </w:p>
          <w:p w:rsidR="00764E5D" w:rsidRDefault="00764E5D"/>
          <w:p w:rsidR="003A7A80" w:rsidRDefault="00764E5D">
            <w:r>
              <w:t xml:space="preserve">Attend Workshop </w:t>
            </w:r>
            <w:r>
              <w:rPr>
                <w:b/>
              </w:rPr>
              <w:t>three</w:t>
            </w:r>
            <w:r>
              <w:t xml:space="preserve">  </w:t>
            </w:r>
          </w:p>
        </w:tc>
      </w:tr>
      <w:tr w:rsidR="00764E5D" w:rsidTr="00BA7EFF">
        <w:tc>
          <w:tcPr>
            <w:tcW w:w="540" w:type="dxa"/>
            <w:shd w:val="clear" w:color="auto" w:fill="DAB826"/>
          </w:tcPr>
          <w:p w:rsidR="00764E5D" w:rsidRDefault="00764E5D" w:rsidP="00626952">
            <w:pPr>
              <w:tabs>
                <w:tab w:val="left" w:pos="449"/>
              </w:tabs>
              <w:ind w:left="-360" w:firstLine="360"/>
            </w:pPr>
          </w:p>
        </w:tc>
        <w:tc>
          <w:tcPr>
            <w:tcW w:w="1890" w:type="dxa"/>
          </w:tcPr>
          <w:p w:rsidR="00764E5D" w:rsidRDefault="00764E5D" w:rsidP="00A936AB"/>
          <w:p w:rsidR="00764E5D" w:rsidRDefault="00764E5D" w:rsidP="00A936AB">
            <w:r>
              <w:t>12.30 – 1.30</w:t>
            </w:r>
          </w:p>
        </w:tc>
        <w:tc>
          <w:tcPr>
            <w:tcW w:w="8730" w:type="dxa"/>
            <w:gridSpan w:val="4"/>
          </w:tcPr>
          <w:p w:rsidR="00972F08" w:rsidRDefault="00972F08" w:rsidP="00764E5D">
            <w:pPr>
              <w:jc w:val="center"/>
              <w:rPr>
                <w:i/>
              </w:rPr>
            </w:pPr>
          </w:p>
          <w:p w:rsidR="00764E5D" w:rsidRPr="00412A1E" w:rsidRDefault="00764E5D" w:rsidP="00764E5D">
            <w:pPr>
              <w:jc w:val="center"/>
              <w:rPr>
                <w:i/>
              </w:rPr>
            </w:pPr>
            <w:r w:rsidRPr="00412A1E">
              <w:rPr>
                <w:i/>
              </w:rPr>
              <w:t>Lunch</w:t>
            </w:r>
          </w:p>
          <w:p w:rsidR="00764E5D" w:rsidRDefault="00764E5D"/>
        </w:tc>
      </w:tr>
      <w:tr w:rsidR="00764E5D" w:rsidTr="00187297">
        <w:tc>
          <w:tcPr>
            <w:tcW w:w="540" w:type="dxa"/>
            <w:shd w:val="clear" w:color="auto" w:fill="DAB826"/>
          </w:tcPr>
          <w:p w:rsidR="00764E5D" w:rsidRDefault="00764E5D" w:rsidP="00626952">
            <w:pPr>
              <w:tabs>
                <w:tab w:val="left" w:pos="449"/>
              </w:tabs>
              <w:ind w:left="-360" w:firstLine="360"/>
            </w:pPr>
          </w:p>
        </w:tc>
        <w:tc>
          <w:tcPr>
            <w:tcW w:w="1890" w:type="dxa"/>
          </w:tcPr>
          <w:p w:rsidR="005D5A4B" w:rsidRDefault="005D5A4B" w:rsidP="00A936AB"/>
          <w:p w:rsidR="005D5A4B" w:rsidRDefault="005D5A4B" w:rsidP="00A936AB"/>
          <w:p w:rsidR="00764E5D" w:rsidRDefault="00972F08" w:rsidP="00A936AB">
            <w:r>
              <w:t>1.40 – 2.20</w:t>
            </w:r>
          </w:p>
          <w:p w:rsidR="005D5A4B" w:rsidRDefault="005D5A4B" w:rsidP="00A936AB"/>
          <w:p w:rsidR="00972F08" w:rsidRDefault="00972F08" w:rsidP="00A936AB">
            <w:r>
              <w:lastRenderedPageBreak/>
              <w:t>2.25 – 3.00</w:t>
            </w:r>
          </w:p>
          <w:p w:rsidR="00972F08" w:rsidRDefault="00972F08" w:rsidP="00A936AB"/>
          <w:p w:rsidR="005D5A4B" w:rsidRDefault="005D5A4B" w:rsidP="00A936AB"/>
          <w:p w:rsidR="00972F08" w:rsidRDefault="00972F08" w:rsidP="00A936AB">
            <w:r>
              <w:t>3.00 – 3.20</w:t>
            </w:r>
          </w:p>
          <w:p w:rsidR="00972F08" w:rsidRDefault="00972F08" w:rsidP="00A936AB"/>
          <w:p w:rsidR="00972F08" w:rsidRDefault="00972F08" w:rsidP="00A936AB">
            <w:r>
              <w:t>3.20  3.45</w:t>
            </w:r>
          </w:p>
        </w:tc>
        <w:tc>
          <w:tcPr>
            <w:tcW w:w="8730" w:type="dxa"/>
            <w:gridSpan w:val="4"/>
          </w:tcPr>
          <w:p w:rsidR="005D5A4B" w:rsidRPr="005D5A4B" w:rsidRDefault="005D5A4B" w:rsidP="005D5A4B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lastRenderedPageBreak/>
              <w:t>from 13</w:t>
            </w:r>
            <w:r w:rsidRPr="005D5A4B">
              <w:rPr>
                <w:color w:val="FF0000"/>
              </w:rPr>
              <w:t>:30 –</w:t>
            </w:r>
            <w:r>
              <w:rPr>
                <w:color w:val="FF0000"/>
              </w:rPr>
              <w:t xml:space="preserve"> 14</w:t>
            </w:r>
            <w:r w:rsidRPr="005D5A4B">
              <w:rPr>
                <w:color w:val="FF0000"/>
              </w:rPr>
              <w:t>:30</w:t>
            </w:r>
          </w:p>
          <w:p w:rsidR="005D5A4B" w:rsidRPr="005D5A4B" w:rsidRDefault="005D5A4B" w:rsidP="005D5A4B">
            <w:pPr>
              <w:pStyle w:val="ListParagraph"/>
              <w:ind w:left="0"/>
              <w:rPr>
                <w:color w:val="FF0000"/>
              </w:rPr>
            </w:pPr>
            <w:r w:rsidRPr="005D5A4B">
              <w:rPr>
                <w:color w:val="FF0000"/>
              </w:rPr>
              <w:t>KHFL1028    KHFL</w:t>
            </w:r>
            <w:r>
              <w:rPr>
                <w:color w:val="FF0000"/>
              </w:rPr>
              <w:t>2005     KHFL 2011    KHFL2007 (30)</w:t>
            </w:r>
          </w:p>
          <w:p w:rsidR="00764E5D" w:rsidRDefault="00972F08">
            <w:r>
              <w:t xml:space="preserve">Attend Workshop </w:t>
            </w:r>
            <w:r>
              <w:rPr>
                <w:b/>
              </w:rPr>
              <w:t>four</w:t>
            </w:r>
          </w:p>
          <w:p w:rsidR="00972F08" w:rsidRDefault="00972F08"/>
          <w:p w:rsidR="00972F08" w:rsidRDefault="00972F08">
            <w:r>
              <w:lastRenderedPageBreak/>
              <w:t>Reflection and forward planning – complete initial Action Plan</w:t>
            </w:r>
            <w:r w:rsidR="005D5A4B">
              <w:t xml:space="preserve"> </w:t>
            </w:r>
            <w:r w:rsidR="005D5A4B" w:rsidRPr="005D5A4B">
              <w:rPr>
                <w:color w:val="FF0000"/>
              </w:rPr>
              <w:t>(not booked rooms for this?</w:t>
            </w:r>
            <w:r w:rsidR="005D5A4B">
              <w:rPr>
                <w:color w:val="FF0000"/>
              </w:rPr>
              <w:t xml:space="preserve"> But could use Atrium)</w:t>
            </w:r>
            <w:r w:rsidR="005D5A4B" w:rsidRPr="005D5A4B">
              <w:rPr>
                <w:color w:val="FF0000"/>
              </w:rPr>
              <w:t>)</w:t>
            </w:r>
          </w:p>
          <w:p w:rsidR="00972F08" w:rsidRDefault="00972F08"/>
          <w:p w:rsidR="00972F08" w:rsidRPr="005F095A" w:rsidRDefault="00972F08" w:rsidP="00972F08">
            <w:pPr>
              <w:pStyle w:val="ListParagraph"/>
              <w:ind w:left="360"/>
              <w:jc w:val="center"/>
              <w:rPr>
                <w:i/>
              </w:rPr>
            </w:pPr>
            <w:r>
              <w:rPr>
                <w:i/>
              </w:rPr>
              <w:t xml:space="preserve">Refreshments </w:t>
            </w:r>
            <w:r w:rsidRPr="005F095A">
              <w:rPr>
                <w:i/>
              </w:rPr>
              <w:t>Break</w:t>
            </w:r>
          </w:p>
          <w:p w:rsidR="005D5A4B" w:rsidRDefault="005D5A4B" w:rsidP="005D5A4B">
            <w:pPr>
              <w:rPr>
                <w:color w:val="FF0000"/>
              </w:rPr>
            </w:pPr>
          </w:p>
          <w:p w:rsidR="005D5A4B" w:rsidRDefault="005D5A4B" w:rsidP="005D5A4B">
            <w:pPr>
              <w:rPr>
                <w:color w:val="FF0000"/>
              </w:rPr>
            </w:pPr>
            <w:r w:rsidRPr="00CC20F8">
              <w:rPr>
                <w:color w:val="FF0000"/>
              </w:rPr>
              <w:t>KHBS0026 (154)</w:t>
            </w:r>
          </w:p>
          <w:p w:rsidR="00972F08" w:rsidRDefault="00972F08"/>
          <w:p w:rsidR="00972F08" w:rsidRDefault="00972F08">
            <w:r>
              <w:t>Closing speech &amp; share reflections on the day</w:t>
            </w:r>
          </w:p>
          <w:p w:rsidR="00972F08" w:rsidRDefault="00972F08" w:rsidP="00972F08">
            <w:r>
              <w:t>Share dates of ‘follow up progress meetings’</w:t>
            </w:r>
          </w:p>
        </w:tc>
      </w:tr>
    </w:tbl>
    <w:p w:rsidR="007D29AA" w:rsidRDefault="007D29AA"/>
    <w:sectPr w:rsidR="007D29AA" w:rsidSect="00C460BC">
      <w:headerReference w:type="default" r:id="rId8"/>
      <w:pgSz w:w="11906" w:h="16838"/>
      <w:pgMar w:top="543" w:right="1196" w:bottom="180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06" w:rsidRDefault="00CE5E06" w:rsidP="009303AF">
      <w:pPr>
        <w:spacing w:after="0" w:line="240" w:lineRule="auto"/>
      </w:pPr>
      <w:r>
        <w:separator/>
      </w:r>
    </w:p>
  </w:endnote>
  <w:endnote w:type="continuationSeparator" w:id="0">
    <w:p w:rsidR="00CE5E06" w:rsidRDefault="00CE5E06" w:rsidP="0093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06" w:rsidRDefault="00CE5E06" w:rsidP="009303AF">
      <w:pPr>
        <w:spacing w:after="0" w:line="240" w:lineRule="auto"/>
      </w:pPr>
      <w:r>
        <w:separator/>
      </w:r>
    </w:p>
  </w:footnote>
  <w:footnote w:type="continuationSeparator" w:id="0">
    <w:p w:rsidR="00CE5E06" w:rsidRDefault="00CE5E06" w:rsidP="0093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BC" w:rsidRPr="003B03B1" w:rsidRDefault="00C460BC" w:rsidP="003B03B1">
    <w:pPr>
      <w:pStyle w:val="Header"/>
      <w:ind w:left="2160"/>
      <w:jc w:val="center"/>
      <w:rPr>
        <w:b/>
        <w:sz w:val="24"/>
        <w:szCs w:val="24"/>
      </w:rPr>
    </w:pPr>
    <w:r w:rsidRPr="003B03B1">
      <w:rPr>
        <w:b/>
        <w:noProof/>
        <w:sz w:val="24"/>
        <w:szCs w:val="24"/>
        <w:lang w:eastAsia="en-GB"/>
      </w:rPr>
      <w:drawing>
        <wp:anchor distT="107950" distB="252095" distL="3600450" distR="10801350" simplePos="0" relativeHeight="251658240" behindDoc="0" locked="0" layoutInCell="0" allowOverlap="0" wp14:anchorId="64EFD680" wp14:editId="6004CC7B">
          <wp:simplePos x="0" y="0"/>
          <wp:positionH relativeFrom="column">
            <wp:posOffset>-763905</wp:posOffset>
          </wp:positionH>
          <wp:positionV relativeFrom="page">
            <wp:posOffset>59690</wp:posOffset>
          </wp:positionV>
          <wp:extent cx="1900555" cy="486410"/>
          <wp:effectExtent l="0" t="0" r="0" b="8890"/>
          <wp:wrapSquare wrapText="bothSides"/>
          <wp:docPr id="2" name="Picture 2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3257EAC" wp14:editId="40796D38">
          <wp:extent cx="5332628" cy="424282"/>
          <wp:effectExtent l="0" t="0" r="1905" b="0"/>
          <wp:docPr id="1" name="Picture 6" descr="todd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toddler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6223" cy="424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3B03B1" w:rsidRPr="003B03B1">
      <w:rPr>
        <w:b/>
        <w:sz w:val="24"/>
        <w:szCs w:val="24"/>
      </w:rPr>
      <w:t>ToWe</w:t>
    </w:r>
    <w:r w:rsidR="00EA7E6E">
      <w:rPr>
        <w:b/>
        <w:sz w:val="24"/>
        <w:szCs w:val="24"/>
      </w:rPr>
      <w:t>: Future Dissemination Autumn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7A58"/>
    <w:multiLevelType w:val="hybridMultilevel"/>
    <w:tmpl w:val="A9F0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C49FF"/>
    <w:multiLevelType w:val="hybridMultilevel"/>
    <w:tmpl w:val="E8BAB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880226"/>
    <w:multiLevelType w:val="hybridMultilevel"/>
    <w:tmpl w:val="2D3A7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5A0874"/>
    <w:multiLevelType w:val="hybridMultilevel"/>
    <w:tmpl w:val="EBF4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263D1"/>
    <w:multiLevelType w:val="hybridMultilevel"/>
    <w:tmpl w:val="3FA05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311F3F"/>
    <w:multiLevelType w:val="hybridMultilevel"/>
    <w:tmpl w:val="66927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EC6983"/>
    <w:multiLevelType w:val="hybridMultilevel"/>
    <w:tmpl w:val="18CA7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71A46"/>
    <w:multiLevelType w:val="hybridMultilevel"/>
    <w:tmpl w:val="2AAA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835E3"/>
    <w:multiLevelType w:val="hybridMultilevel"/>
    <w:tmpl w:val="08D4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C5ED6"/>
    <w:multiLevelType w:val="hybridMultilevel"/>
    <w:tmpl w:val="0FE6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2C"/>
    <w:rsid w:val="002A462F"/>
    <w:rsid w:val="002B4B67"/>
    <w:rsid w:val="002F0F2C"/>
    <w:rsid w:val="00356187"/>
    <w:rsid w:val="003A7A80"/>
    <w:rsid w:val="003B03B1"/>
    <w:rsid w:val="00412A1E"/>
    <w:rsid w:val="004A548F"/>
    <w:rsid w:val="00524172"/>
    <w:rsid w:val="00576A8C"/>
    <w:rsid w:val="005D5A4B"/>
    <w:rsid w:val="005F095A"/>
    <w:rsid w:val="00626952"/>
    <w:rsid w:val="0062720D"/>
    <w:rsid w:val="00634422"/>
    <w:rsid w:val="0065089B"/>
    <w:rsid w:val="00726BA5"/>
    <w:rsid w:val="00764E5D"/>
    <w:rsid w:val="007D29AA"/>
    <w:rsid w:val="007E5222"/>
    <w:rsid w:val="008B166F"/>
    <w:rsid w:val="00903D88"/>
    <w:rsid w:val="009303AF"/>
    <w:rsid w:val="00960FA7"/>
    <w:rsid w:val="00972F08"/>
    <w:rsid w:val="00A07A9B"/>
    <w:rsid w:val="00A936AB"/>
    <w:rsid w:val="00AC2993"/>
    <w:rsid w:val="00C317C0"/>
    <w:rsid w:val="00C460BC"/>
    <w:rsid w:val="00CC20F8"/>
    <w:rsid w:val="00CE5E06"/>
    <w:rsid w:val="00EA7E6E"/>
    <w:rsid w:val="00F42290"/>
    <w:rsid w:val="00F70908"/>
    <w:rsid w:val="00F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3AF"/>
  </w:style>
  <w:style w:type="paragraph" w:styleId="Footer">
    <w:name w:val="footer"/>
    <w:basedOn w:val="Normal"/>
    <w:link w:val="FooterChar"/>
    <w:uiPriority w:val="99"/>
    <w:unhideWhenUsed/>
    <w:rsid w:val="00930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3AF"/>
  </w:style>
  <w:style w:type="paragraph" w:styleId="BalloonText">
    <w:name w:val="Balloon Text"/>
    <w:basedOn w:val="Normal"/>
    <w:link w:val="BalloonTextChar"/>
    <w:uiPriority w:val="99"/>
    <w:semiHidden/>
    <w:unhideWhenUsed/>
    <w:rsid w:val="00C4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3AF"/>
  </w:style>
  <w:style w:type="paragraph" w:styleId="Footer">
    <w:name w:val="footer"/>
    <w:basedOn w:val="Normal"/>
    <w:link w:val="FooterChar"/>
    <w:uiPriority w:val="99"/>
    <w:unhideWhenUsed/>
    <w:rsid w:val="00930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3AF"/>
  </w:style>
  <w:style w:type="paragraph" w:styleId="BalloonText">
    <w:name w:val="Balloon Text"/>
    <w:basedOn w:val="Normal"/>
    <w:link w:val="BalloonTextChar"/>
    <w:uiPriority w:val="99"/>
    <w:semiHidden/>
    <w:unhideWhenUsed/>
    <w:rsid w:val="00C4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Sutherland, Helen</cp:lastModifiedBy>
  <cp:revision>2</cp:revision>
  <cp:lastPrinted>2016-05-16T12:57:00Z</cp:lastPrinted>
  <dcterms:created xsi:type="dcterms:W3CDTF">2017-09-18T13:53:00Z</dcterms:created>
  <dcterms:modified xsi:type="dcterms:W3CDTF">2017-09-18T13:53:00Z</dcterms:modified>
</cp:coreProperties>
</file>