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B273D" w:rsidRPr="008B273D">
        <w:rPr>
          <w:rFonts w:ascii="Arial" w:hAnsi="Arial" w:cs="Arial"/>
          <w:b/>
          <w:sz w:val="32"/>
          <w:szCs w:val="32"/>
        </w:rPr>
        <w:t>Toni</w:t>
      </w:r>
      <w:r w:rsidR="008B273D" w:rsidRPr="008B273D">
        <w:rPr>
          <w:rFonts w:ascii="Arial" w:hAnsi="Arial" w:cs="Arial"/>
          <w:b/>
          <w:sz w:val="32"/>
          <w:szCs w:val="32"/>
        </w:rPr>
        <w:tab/>
        <w:t xml:space="preserve">Whitehouse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B273D" w:rsidRPr="008B273D">
        <w:rPr>
          <w:rFonts w:ascii="Arial" w:hAnsi="Arial" w:cs="Arial"/>
          <w:b/>
          <w:sz w:val="32"/>
          <w:szCs w:val="32"/>
        </w:rPr>
        <w:t>Richmond upon Thames College</w:t>
      </w:r>
      <w:r w:rsidR="004B352D" w:rsidRPr="004B352D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1C6151"/>
    <w:rsid w:val="001E6226"/>
    <w:rsid w:val="00232D0E"/>
    <w:rsid w:val="00241B9D"/>
    <w:rsid w:val="002676AA"/>
    <w:rsid w:val="00296AB6"/>
    <w:rsid w:val="00315C02"/>
    <w:rsid w:val="00347D9E"/>
    <w:rsid w:val="00350268"/>
    <w:rsid w:val="00395D48"/>
    <w:rsid w:val="003F4B1C"/>
    <w:rsid w:val="0047191F"/>
    <w:rsid w:val="004763EA"/>
    <w:rsid w:val="004B352D"/>
    <w:rsid w:val="00520D9C"/>
    <w:rsid w:val="00524B04"/>
    <w:rsid w:val="00555734"/>
    <w:rsid w:val="00561471"/>
    <w:rsid w:val="005621C3"/>
    <w:rsid w:val="005B7C50"/>
    <w:rsid w:val="005F1105"/>
    <w:rsid w:val="005F601C"/>
    <w:rsid w:val="00630840"/>
    <w:rsid w:val="00654B08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7564C"/>
    <w:rsid w:val="00896000"/>
    <w:rsid w:val="008B273D"/>
    <w:rsid w:val="008C1C35"/>
    <w:rsid w:val="0096560D"/>
    <w:rsid w:val="00976A99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30F66"/>
    <w:rsid w:val="00D64ADB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21D1F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2018-06-21T13:24:00Z</dcterms:created>
  <dcterms:modified xsi:type="dcterms:W3CDTF">2018-06-21T13:24:00Z</dcterms:modified>
</cp:coreProperties>
</file>